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805E" w14:textId="77777777" w:rsidR="00737579" w:rsidRPr="00C538FA" w:rsidRDefault="00737579" w:rsidP="00737579">
      <w:pPr>
        <w:rPr>
          <w:noProof/>
          <w:sz w:val="72"/>
          <w:szCs w:val="72"/>
          <w:lang w:eastAsia="it-IT"/>
        </w:rPr>
      </w:pPr>
      <w:r w:rsidRPr="00C538FA">
        <w:rPr>
          <w:noProof/>
          <w:sz w:val="72"/>
          <w:szCs w:val="72"/>
          <w:lang w:eastAsia="it-IT"/>
        </w:rPr>
        <w:t>ProColorEast</w:t>
      </w:r>
    </w:p>
    <w:p w14:paraId="7F275695" w14:textId="77777777" w:rsidR="00737579" w:rsidRDefault="00737579" w:rsidP="00737579">
      <w:pPr>
        <w:tabs>
          <w:tab w:val="left" w:pos="7797"/>
        </w:tabs>
        <w:rPr>
          <w:color w:val="FFF049"/>
        </w:rPr>
      </w:pPr>
      <w:r>
        <w:rPr>
          <w:noProof/>
          <w:color w:val="FFF049"/>
          <w:lang w:val="ru-RU" w:eastAsia="ru-RU"/>
        </w:rPr>
        <w:drawing>
          <wp:inline distT="0" distB="0" distL="0" distR="0" wp14:anchorId="0EE01FA5" wp14:editId="472AB6B6">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14:paraId="23319A6D" w14:textId="77777777" w:rsidR="006E6495" w:rsidRDefault="006E6495" w:rsidP="006E6495">
      <w:pPr>
        <w:tabs>
          <w:tab w:val="left" w:pos="7797"/>
        </w:tabs>
        <w:ind w:firstLine="8222"/>
        <w:rPr>
          <w:color w:val="FFF049"/>
        </w:rPr>
      </w:pPr>
    </w:p>
    <w:p w14:paraId="40FE0AA9" w14:textId="77777777" w:rsidR="006E6495" w:rsidRDefault="006E6495" w:rsidP="006E6495">
      <w:pPr>
        <w:tabs>
          <w:tab w:val="left" w:pos="7797"/>
        </w:tabs>
        <w:rPr>
          <w:color w:val="FFF049"/>
        </w:rPr>
      </w:pPr>
    </w:p>
    <w:p w14:paraId="6CEBBEAC" w14:textId="77777777" w:rsidR="00610782" w:rsidRPr="003A16D1" w:rsidRDefault="0042159D" w:rsidP="00610782">
      <w:pPr>
        <w:tabs>
          <w:tab w:val="left" w:pos="7797"/>
        </w:tabs>
        <w:rPr>
          <w:rFonts w:eastAsia="Calibri" w:cs="Times New Roman"/>
          <w:b/>
          <w:bCs/>
          <w:color w:val="595959"/>
          <w:sz w:val="56"/>
          <w:szCs w:val="56"/>
          <w:lang w:eastAsia="it-IT"/>
        </w:rPr>
      </w:pPr>
      <w:r w:rsidRPr="0042159D">
        <w:rPr>
          <w:rFonts w:ascii="Nunito Sans" w:eastAsia="Calibri" w:hAnsi="Nunito Sans" w:cs="Times New Roman"/>
          <w:b/>
          <w:bCs/>
          <w:color w:val="595959"/>
          <w:sz w:val="56"/>
          <w:szCs w:val="56"/>
          <w:lang w:val="en-GB" w:eastAsia="it-IT"/>
        </w:rPr>
        <w:t>80020107</w:t>
      </w:r>
    </w:p>
    <w:p w14:paraId="2AFEBF0D" w14:textId="77777777" w:rsidR="00465B25" w:rsidRDefault="003A16D1" w:rsidP="00610782">
      <w:pPr>
        <w:pStyle w:val="aa"/>
        <w:rPr>
          <w:rFonts w:ascii="Nunito Sans SemiBold" w:eastAsia="Calibri" w:hAnsi="Nunito Sans SemiBold"/>
          <w:b/>
          <w:bCs/>
          <w:i w:val="0"/>
          <w:iCs w:val="0"/>
          <w:sz w:val="30"/>
          <w:szCs w:val="30"/>
          <w:lang w:val="en-GB"/>
        </w:rPr>
      </w:pPr>
      <w:r>
        <w:rPr>
          <w:rFonts w:ascii="Nunito Sans SemiBold" w:eastAsia="Calibri" w:hAnsi="Nunito Sans SemiBold"/>
          <w:b/>
          <w:bCs/>
          <w:i w:val="0"/>
          <w:iCs w:val="0"/>
          <w:sz w:val="30"/>
          <w:szCs w:val="30"/>
          <w:lang w:val="en-GB"/>
        </w:rPr>
        <w:t>ALLUMINIO PER RUOTE</w:t>
      </w:r>
    </w:p>
    <w:p w14:paraId="09F4253A" w14:textId="77777777" w:rsidR="00465B25" w:rsidRDefault="003A16D1" w:rsidP="0051375F">
      <w:pPr>
        <w:pStyle w:val="aa"/>
        <w:rPr>
          <w:rFonts w:ascii="Nunito Sans Light" w:eastAsia="Calibri" w:hAnsi="Nunito Sans Light"/>
          <w:i w:val="0"/>
          <w:iCs w:val="0"/>
          <w:color w:val="595959"/>
          <w:sz w:val="23"/>
          <w:szCs w:val="23"/>
          <w:lang w:val="en-GB"/>
        </w:rPr>
      </w:pPr>
      <w:r>
        <w:rPr>
          <w:rFonts w:ascii="Nunito Sans Light" w:eastAsia="Calibri" w:hAnsi="Nunito Sans Light"/>
          <w:i w:val="0"/>
          <w:iCs w:val="0"/>
          <w:color w:val="595959"/>
          <w:sz w:val="23"/>
          <w:szCs w:val="23"/>
          <w:lang w:val="en-GB"/>
        </w:rPr>
        <w:t>ALLUMINIUM FOR WHEELS</w:t>
      </w:r>
    </w:p>
    <w:p w14:paraId="7644CAD4" w14:textId="77777777" w:rsidR="00610782" w:rsidRPr="006937FE" w:rsidRDefault="00610782" w:rsidP="0051375F">
      <w:pPr>
        <w:pStyle w:val="aa"/>
        <w:rPr>
          <w:lang w:val="en-GB"/>
        </w:rPr>
      </w:pPr>
    </w:p>
    <w:p w14:paraId="48262006" w14:textId="77777777" w:rsidR="00086C0A" w:rsidRPr="006937FE" w:rsidRDefault="00086C0A" w:rsidP="00C356AE">
      <w:pPr>
        <w:tabs>
          <w:tab w:val="left" w:pos="7797"/>
        </w:tabs>
        <w:ind w:left="284"/>
        <w:jc w:val="both"/>
        <w:rPr>
          <w:color w:val="FFF049"/>
          <w:lang w:val="en-GB"/>
        </w:rPr>
      </w:pPr>
    </w:p>
    <w:p w14:paraId="79A76D81" w14:textId="77777777"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14:paraId="2720DA36" w14:textId="77777777" w:rsidR="003A16D1" w:rsidRPr="003A16D1" w:rsidRDefault="003A16D1" w:rsidP="003A16D1">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Продукту характерны высокая укрывистость</w:t>
      </w:r>
      <w:r w:rsidRPr="003A16D1">
        <w:rPr>
          <w:rFonts w:ascii="Open Sans" w:eastAsia="Times New Roman" w:hAnsi="Open Sans" w:cs="Open Sans"/>
          <w:color w:val="000000"/>
          <w:sz w:val="16"/>
          <w:szCs w:val="16"/>
          <w:lang w:eastAsia="it-IT"/>
        </w:rPr>
        <w:t>, экстремальн</w:t>
      </w:r>
      <w:r>
        <w:rPr>
          <w:rFonts w:ascii="Open Sans" w:eastAsia="Times New Roman" w:hAnsi="Open Sans" w:cs="Open Sans"/>
          <w:color w:val="000000"/>
          <w:sz w:val="16"/>
          <w:szCs w:val="16"/>
          <w:lang w:eastAsia="it-IT"/>
        </w:rPr>
        <w:t>ая</w:t>
      </w:r>
      <w:r w:rsidRPr="003A16D1">
        <w:rPr>
          <w:rFonts w:ascii="Open Sans" w:eastAsia="Times New Roman" w:hAnsi="Open Sans" w:cs="Open Sans"/>
          <w:color w:val="000000"/>
          <w:sz w:val="16"/>
          <w:szCs w:val="16"/>
          <w:lang w:eastAsia="it-IT"/>
        </w:rPr>
        <w:t xml:space="preserve"> скорость высыхания и простот</w:t>
      </w:r>
      <w:r>
        <w:rPr>
          <w:rFonts w:ascii="Open Sans" w:eastAsia="Times New Roman" w:hAnsi="Open Sans" w:cs="Open Sans"/>
          <w:color w:val="000000"/>
          <w:sz w:val="16"/>
          <w:szCs w:val="16"/>
          <w:lang w:eastAsia="it-IT"/>
        </w:rPr>
        <w:t xml:space="preserve">а нанесения. </w:t>
      </w:r>
      <w:r w:rsidRPr="003A16D1">
        <w:rPr>
          <w:rFonts w:ascii="Open Sans" w:eastAsia="Times New Roman" w:hAnsi="Open Sans" w:cs="Open Sans"/>
          <w:color w:val="000000"/>
          <w:sz w:val="16"/>
          <w:szCs w:val="16"/>
          <w:lang w:eastAsia="it-IT"/>
        </w:rPr>
        <w:t>В основном</w:t>
      </w:r>
      <w:r>
        <w:rPr>
          <w:rFonts w:ascii="Open Sans" w:eastAsia="Times New Roman" w:hAnsi="Open Sans" w:cs="Open Sans"/>
          <w:color w:val="000000"/>
          <w:sz w:val="16"/>
          <w:szCs w:val="16"/>
          <w:lang w:eastAsia="it-IT"/>
        </w:rPr>
        <w:t>, продукт</w:t>
      </w:r>
      <w:r w:rsidRPr="003A16D1">
        <w:rPr>
          <w:rFonts w:ascii="Open Sans" w:eastAsia="Times New Roman" w:hAnsi="Open Sans" w:cs="Open Sans"/>
          <w:color w:val="000000"/>
          <w:sz w:val="16"/>
          <w:szCs w:val="16"/>
          <w:lang w:eastAsia="it-IT"/>
        </w:rPr>
        <w:t xml:space="preserve"> используется в кузовных работа</w:t>
      </w:r>
      <w:r>
        <w:rPr>
          <w:rFonts w:ascii="Open Sans" w:eastAsia="Times New Roman" w:hAnsi="Open Sans" w:cs="Open Sans"/>
          <w:color w:val="000000"/>
          <w:sz w:val="16"/>
          <w:szCs w:val="16"/>
          <w:lang w:eastAsia="it-IT"/>
        </w:rPr>
        <w:t xml:space="preserve">х для покраски колесных дисков. </w:t>
      </w:r>
      <w:r w:rsidRPr="003A16D1">
        <w:rPr>
          <w:rFonts w:ascii="Open Sans" w:eastAsia="Times New Roman" w:hAnsi="Open Sans" w:cs="Open Sans"/>
          <w:color w:val="000000"/>
          <w:sz w:val="16"/>
          <w:szCs w:val="16"/>
          <w:lang w:eastAsia="it-IT"/>
        </w:rPr>
        <w:t>Также</w:t>
      </w:r>
      <w:r>
        <w:rPr>
          <w:rFonts w:ascii="Open Sans" w:eastAsia="Times New Roman" w:hAnsi="Open Sans" w:cs="Open Sans"/>
          <w:color w:val="000000"/>
          <w:sz w:val="16"/>
          <w:szCs w:val="16"/>
          <w:lang w:eastAsia="it-IT"/>
        </w:rPr>
        <w:t xml:space="preserve"> он</w:t>
      </w:r>
      <w:r w:rsidRPr="003A16D1">
        <w:rPr>
          <w:rFonts w:ascii="Open Sans" w:eastAsia="Times New Roman" w:hAnsi="Open Sans" w:cs="Open Sans"/>
          <w:color w:val="000000"/>
          <w:sz w:val="16"/>
          <w:szCs w:val="16"/>
          <w:lang w:eastAsia="it-IT"/>
        </w:rPr>
        <w:t xml:space="preserve"> используется в промышленном секторе для покраски различных изделий.</w:t>
      </w:r>
    </w:p>
    <w:p w14:paraId="32601645" w14:textId="77777777" w:rsidR="003A16D1" w:rsidRPr="003A16D1" w:rsidRDefault="003A16D1" w:rsidP="003A16D1">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 м</w:t>
      </w:r>
      <w:r w:rsidRPr="003A16D1">
        <w:rPr>
          <w:rFonts w:ascii="Open Sans" w:eastAsia="Times New Roman" w:hAnsi="Open Sans" w:cs="Open Sans"/>
          <w:color w:val="000000"/>
          <w:sz w:val="16"/>
          <w:szCs w:val="16"/>
          <w:lang w:eastAsia="it-IT"/>
        </w:rPr>
        <w:t>ожет наноситься непосредственно на листовой металл или на антикоррозийные</w:t>
      </w:r>
      <w:r>
        <w:rPr>
          <w:rFonts w:ascii="Open Sans" w:eastAsia="Times New Roman" w:hAnsi="Open Sans" w:cs="Open Sans"/>
          <w:color w:val="000000"/>
          <w:sz w:val="16"/>
          <w:szCs w:val="16"/>
          <w:lang w:eastAsia="it-IT"/>
        </w:rPr>
        <w:t xml:space="preserve"> праймеры,</w:t>
      </w:r>
      <w:r w:rsidRPr="003A16D1">
        <w:rPr>
          <w:rFonts w:ascii="Open Sans" w:eastAsia="Times New Roman" w:hAnsi="Open Sans" w:cs="Open Sans"/>
          <w:color w:val="000000"/>
          <w:sz w:val="16"/>
          <w:szCs w:val="16"/>
          <w:lang w:eastAsia="it-IT"/>
        </w:rPr>
        <w:t xml:space="preserve"> </w:t>
      </w:r>
      <w:r w:rsidR="0042159D">
        <w:rPr>
          <w:rFonts w:ascii="Open Sans" w:eastAsia="Times New Roman" w:hAnsi="Open Sans" w:cs="Open Sans"/>
          <w:color w:val="000000"/>
          <w:sz w:val="16"/>
          <w:szCs w:val="16"/>
          <w:lang w:eastAsia="it-IT"/>
        </w:rPr>
        <w:t>грунты</w:t>
      </w:r>
      <w:r>
        <w:rPr>
          <w:rFonts w:ascii="Open Sans" w:eastAsia="Times New Roman" w:hAnsi="Open Sans" w:cs="Open Sans"/>
          <w:color w:val="000000"/>
          <w:sz w:val="16"/>
          <w:szCs w:val="16"/>
          <w:lang w:eastAsia="it-IT"/>
        </w:rPr>
        <w:t>,</w:t>
      </w:r>
      <w:r w:rsidRPr="003A16D1">
        <w:rPr>
          <w:rFonts w:ascii="Open Sans" w:eastAsia="Times New Roman" w:hAnsi="Open Sans" w:cs="Open Sans"/>
          <w:color w:val="000000"/>
          <w:sz w:val="16"/>
          <w:szCs w:val="16"/>
          <w:lang w:eastAsia="it-IT"/>
        </w:rPr>
        <w:t xml:space="preserve"> или на старые, хорошо высохшие и отшлифованные </w:t>
      </w:r>
      <w:r>
        <w:rPr>
          <w:rFonts w:ascii="Open Sans" w:eastAsia="Times New Roman" w:hAnsi="Open Sans" w:cs="Open Sans"/>
          <w:color w:val="000000"/>
          <w:sz w:val="16"/>
          <w:szCs w:val="16"/>
          <w:lang w:eastAsia="it-IT"/>
        </w:rPr>
        <w:t>покрытия</w:t>
      </w:r>
      <w:r w:rsidRPr="003A16D1">
        <w:rPr>
          <w:rFonts w:ascii="Open Sans" w:eastAsia="Times New Roman" w:hAnsi="Open Sans" w:cs="Open Sans"/>
          <w:color w:val="000000"/>
          <w:sz w:val="16"/>
          <w:szCs w:val="16"/>
          <w:lang w:eastAsia="it-IT"/>
        </w:rPr>
        <w:t>.</w:t>
      </w:r>
    </w:p>
    <w:p w14:paraId="2B4327F0" w14:textId="77777777" w:rsidR="003A16D1" w:rsidRPr="003A16D1" w:rsidRDefault="003A16D1" w:rsidP="003A16D1">
      <w:pPr>
        <w:jc w:val="both"/>
        <w:rPr>
          <w:rFonts w:ascii="Open Sans" w:eastAsia="Times New Roman" w:hAnsi="Open Sans" w:cs="Open Sans"/>
          <w:color w:val="000000"/>
          <w:sz w:val="16"/>
          <w:szCs w:val="16"/>
          <w:lang w:eastAsia="it-IT"/>
        </w:rPr>
      </w:pPr>
    </w:p>
    <w:p w14:paraId="4A5FF7FB" w14:textId="77777777" w:rsidR="003A16D1" w:rsidRPr="003A16D1" w:rsidRDefault="003A16D1" w:rsidP="003A16D1">
      <w:pPr>
        <w:jc w:val="both"/>
        <w:rPr>
          <w:rFonts w:ascii="Open Sans" w:eastAsia="Times New Roman" w:hAnsi="Open Sans" w:cs="Open Sans"/>
          <w:color w:val="000000"/>
          <w:sz w:val="16"/>
          <w:szCs w:val="16"/>
          <w:lang w:eastAsia="it-IT"/>
        </w:rPr>
      </w:pPr>
    </w:p>
    <w:p w14:paraId="5EB93132" w14:textId="77777777" w:rsidR="008D5520" w:rsidRDefault="003A16D1" w:rsidP="003A16D1">
      <w:pPr>
        <w:jc w:val="both"/>
        <w:rPr>
          <w:rFonts w:ascii="Open Sans" w:eastAsia="Times New Roman" w:hAnsi="Open Sans" w:cs="Open Sans"/>
          <w:color w:val="000000"/>
          <w:sz w:val="16"/>
          <w:szCs w:val="16"/>
          <w:lang w:eastAsia="it-IT"/>
        </w:rPr>
      </w:pPr>
      <w:r w:rsidRPr="003A16D1">
        <w:rPr>
          <w:rFonts w:ascii="Open Sans" w:eastAsia="Times New Roman" w:hAnsi="Open Sans" w:cs="Open Sans"/>
          <w:color w:val="000000"/>
          <w:sz w:val="16"/>
          <w:szCs w:val="16"/>
          <w:lang w:eastAsia="it-IT"/>
        </w:rPr>
        <w:t xml:space="preserve">Содержание летучих органических соединений </w:t>
      </w:r>
      <w:r>
        <w:rPr>
          <w:rFonts w:ascii="Open Sans" w:eastAsia="Times New Roman" w:hAnsi="Open Sans" w:cs="Open Sans"/>
          <w:color w:val="000000"/>
          <w:sz w:val="16"/>
          <w:szCs w:val="16"/>
          <w:lang w:eastAsia="it-IT"/>
        </w:rPr>
        <w:t xml:space="preserve">составляет </w:t>
      </w:r>
      <w:r w:rsidRPr="003A16D1">
        <w:rPr>
          <w:rFonts w:ascii="Open Sans" w:eastAsia="Times New Roman" w:hAnsi="Open Sans" w:cs="Open Sans"/>
          <w:color w:val="000000"/>
          <w:sz w:val="16"/>
          <w:szCs w:val="16"/>
          <w:lang w:eastAsia="it-IT"/>
        </w:rPr>
        <w:t>790 г/л делает его соответствующим Директиве ЕС 2004/42 в качестве специального покрытия с металлическим эффектом, следовательно, его можно использовать в автосервисах.</w:t>
      </w:r>
    </w:p>
    <w:p w14:paraId="01A14347" w14:textId="77777777" w:rsidR="003A16D1" w:rsidRPr="00C356AE" w:rsidRDefault="003A16D1" w:rsidP="003A16D1">
      <w:pPr>
        <w:jc w:val="both"/>
        <w:rPr>
          <w:rFonts w:ascii="Open Sans" w:hAnsi="Open Sans" w:cs="Open Sans"/>
          <w:noProof/>
          <w:lang w:eastAsia="it-IT"/>
        </w:rPr>
      </w:pPr>
    </w:p>
    <w:p w14:paraId="229EB4CA" w14:textId="77777777" w:rsidR="00C356AE" w:rsidRDefault="00C356AE" w:rsidP="00C356AE">
      <w:pPr>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ПОДГОТОВКА ПОВЕРХНОСТИ ПЕРЕД ПОКРАСКОЙ</w:t>
      </w:r>
    </w:p>
    <w:p w14:paraId="3D8A737D" w14:textId="77777777" w:rsidR="00E76F34" w:rsidRPr="00E76F34" w:rsidRDefault="00465B25" w:rsidP="002D5D2D">
      <w:pPr>
        <w:pStyle w:val="a7"/>
        <w:numPr>
          <w:ilvl w:val="0"/>
          <w:numId w:val="8"/>
        </w:numPr>
        <w:jc w:val="both"/>
        <w:rPr>
          <w:rFonts w:ascii="Open Sans" w:eastAsia="Calibri" w:hAnsi="Open Sans" w:cs="Open Sans"/>
          <w:sz w:val="16"/>
          <w:szCs w:val="16"/>
        </w:rPr>
      </w:pPr>
      <w:r w:rsidRPr="00E76F34">
        <w:rPr>
          <w:rFonts w:ascii="Open Sans" w:eastAsia="Calibri" w:hAnsi="Open Sans" w:cs="Open Sans"/>
          <w:sz w:val="16"/>
          <w:szCs w:val="16"/>
          <w:lang w:val="ru-RU"/>
        </w:rPr>
        <w:t xml:space="preserve">Добавить </w:t>
      </w:r>
      <w:r w:rsidR="00E76F34" w:rsidRPr="00E76F34">
        <w:rPr>
          <w:rFonts w:ascii="Open Sans" w:eastAsia="Calibri" w:hAnsi="Open Sans" w:cs="Open Sans"/>
          <w:sz w:val="16"/>
          <w:szCs w:val="16"/>
        </w:rPr>
        <w:t xml:space="preserve">в </w:t>
      </w:r>
      <w:r w:rsidR="009D1C74" w:rsidRPr="00E76F34">
        <w:rPr>
          <w:rFonts w:ascii="Open Sans" w:eastAsia="Calibri" w:hAnsi="Open Sans" w:cs="Open Sans"/>
          <w:sz w:val="16"/>
          <w:szCs w:val="16"/>
          <w:lang w:val="ru-RU"/>
        </w:rPr>
        <w:t xml:space="preserve">продукт </w:t>
      </w:r>
      <w:r w:rsidR="003A16D1">
        <w:rPr>
          <w:rFonts w:ascii="Open Sans" w:eastAsia="Calibri" w:hAnsi="Open Sans" w:cs="Open Sans"/>
          <w:sz w:val="16"/>
          <w:szCs w:val="16"/>
        </w:rPr>
        <w:t>95</w:t>
      </w:r>
      <w:r w:rsidRPr="00E76F34">
        <w:rPr>
          <w:rFonts w:ascii="Open Sans" w:eastAsia="Calibri" w:hAnsi="Open Sans" w:cs="Open Sans"/>
          <w:sz w:val="16"/>
          <w:szCs w:val="16"/>
          <w:lang w:val="ru-RU"/>
        </w:rPr>
        <w:t>% в объеме</w:t>
      </w:r>
      <w:r w:rsidR="00E76F34" w:rsidRPr="00E76F34">
        <w:rPr>
          <w:rFonts w:ascii="Open Sans" w:eastAsia="Calibri" w:hAnsi="Open Sans" w:cs="Open Sans"/>
          <w:sz w:val="16"/>
          <w:szCs w:val="16"/>
        </w:rPr>
        <w:t xml:space="preserve"> (</w:t>
      </w:r>
      <w:r w:rsidR="003A16D1">
        <w:rPr>
          <w:rFonts w:ascii="Open Sans" w:eastAsia="Calibri" w:hAnsi="Open Sans" w:cs="Open Sans"/>
          <w:sz w:val="16"/>
          <w:szCs w:val="16"/>
        </w:rPr>
        <w:t>90</w:t>
      </w:r>
      <w:r w:rsidR="00E76F34" w:rsidRPr="00E76F34">
        <w:rPr>
          <w:rFonts w:ascii="Open Sans" w:eastAsia="Calibri" w:hAnsi="Open Sans" w:cs="Open Sans"/>
          <w:sz w:val="16"/>
          <w:szCs w:val="16"/>
        </w:rPr>
        <w:t>% по весу) нитро-разбавитель</w:t>
      </w:r>
      <w:r w:rsidR="0042159D">
        <w:rPr>
          <w:rFonts w:ascii="Open Sans" w:eastAsia="Calibri" w:hAnsi="Open Sans" w:cs="Open Sans"/>
          <w:sz w:val="16"/>
          <w:szCs w:val="16"/>
          <w:lang w:val="ru-RU"/>
        </w:rPr>
        <w:t>.</w:t>
      </w:r>
    </w:p>
    <w:p w14:paraId="037D5A0B" w14:textId="77777777" w:rsidR="00E76F34" w:rsidRPr="009D1C74" w:rsidRDefault="00E76F34" w:rsidP="00E76F34">
      <w:pPr>
        <w:pStyle w:val="a7"/>
        <w:numPr>
          <w:ilvl w:val="0"/>
          <w:numId w:val="8"/>
        </w:numPr>
        <w:jc w:val="both"/>
        <w:rPr>
          <w:rFonts w:ascii="Open Sans" w:eastAsia="Calibri" w:hAnsi="Open Sans" w:cs="Open Sans"/>
          <w:sz w:val="16"/>
          <w:szCs w:val="16"/>
          <w:lang w:val="ru-RU"/>
        </w:rPr>
      </w:pPr>
      <w:r>
        <w:rPr>
          <w:rFonts w:ascii="Open Sans" w:eastAsia="Calibri" w:hAnsi="Open Sans" w:cs="Open Sans"/>
          <w:sz w:val="16"/>
          <w:szCs w:val="16"/>
        </w:rPr>
        <w:t>Также можно использовать медленный нитро-разбавитель.</w:t>
      </w:r>
    </w:p>
    <w:p w14:paraId="7AF408B2" w14:textId="77777777" w:rsidR="009D1C74" w:rsidRDefault="009D1C74" w:rsidP="009D1C74">
      <w:pPr>
        <w:jc w:val="both"/>
        <w:rPr>
          <w:rFonts w:ascii="Open Sans" w:eastAsia="Calibri" w:hAnsi="Open Sans" w:cs="Open Sans"/>
          <w:sz w:val="16"/>
          <w:szCs w:val="16"/>
        </w:rPr>
      </w:pPr>
    </w:p>
    <w:p w14:paraId="7EFE9769" w14:textId="77777777" w:rsidR="009D1C74" w:rsidRDefault="00E76F34" w:rsidP="009D1C74">
      <w:pPr>
        <w:jc w:val="both"/>
        <w:rPr>
          <w:rFonts w:ascii="Open Sans" w:eastAsia="Calibri" w:hAnsi="Open Sans" w:cs="Open Sans"/>
          <w:sz w:val="16"/>
          <w:szCs w:val="16"/>
        </w:rPr>
      </w:pPr>
      <w:r>
        <w:rPr>
          <w:rFonts w:ascii="Open Sans" w:eastAsia="Calibri" w:hAnsi="Open Sans" w:cs="Open Sans"/>
          <w:sz w:val="16"/>
          <w:szCs w:val="16"/>
        </w:rPr>
        <w:t>Продукту</w:t>
      </w:r>
      <w:r w:rsidR="009D1C74">
        <w:rPr>
          <w:rFonts w:ascii="Open Sans" w:eastAsia="Calibri" w:hAnsi="Open Sans" w:cs="Open Sans"/>
          <w:sz w:val="16"/>
          <w:szCs w:val="16"/>
        </w:rPr>
        <w:t xml:space="preserve"> присущи:</w:t>
      </w:r>
    </w:p>
    <w:p w14:paraId="08039600" w14:textId="77777777" w:rsidR="009D1C74" w:rsidRDefault="009D1C74" w:rsidP="009D1C74">
      <w:pPr>
        <w:jc w:val="both"/>
        <w:rPr>
          <w:rFonts w:ascii="Open Sans" w:eastAsia="Calibri" w:hAnsi="Open Sans" w:cs="Open Sans"/>
          <w:sz w:val="16"/>
          <w:szCs w:val="16"/>
        </w:rPr>
      </w:pPr>
    </w:p>
    <w:p w14:paraId="0C9E4569" w14:textId="77777777" w:rsidR="009D1C74" w:rsidRPr="009D1C74" w:rsidRDefault="00E76F34" w:rsidP="009D1C74">
      <w:pPr>
        <w:pStyle w:val="a7"/>
        <w:numPr>
          <w:ilvl w:val="0"/>
          <w:numId w:val="9"/>
        </w:numPr>
        <w:jc w:val="both"/>
        <w:rPr>
          <w:rFonts w:ascii="Open Sans" w:eastAsia="Calibri" w:hAnsi="Open Sans" w:cs="Open Sans"/>
          <w:sz w:val="16"/>
          <w:szCs w:val="16"/>
        </w:rPr>
      </w:pPr>
      <w:r>
        <w:rPr>
          <w:rFonts w:ascii="Open Sans" w:eastAsia="Calibri" w:hAnsi="Open Sans" w:cs="Open Sans"/>
          <w:sz w:val="16"/>
          <w:szCs w:val="16"/>
        </w:rPr>
        <w:t xml:space="preserve">Сушка без пыли – </w:t>
      </w:r>
      <w:r w:rsidR="009D1C74" w:rsidRPr="009D1C74">
        <w:rPr>
          <w:rFonts w:ascii="Open Sans" w:eastAsia="Calibri" w:hAnsi="Open Sans" w:cs="Open Sans"/>
          <w:sz w:val="16"/>
          <w:szCs w:val="16"/>
        </w:rPr>
        <w:t>10 мин.</w:t>
      </w:r>
    </w:p>
    <w:p w14:paraId="2ED98498" w14:textId="77777777" w:rsidR="009D1C74" w:rsidRP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 xml:space="preserve">Сушка на ощупь – </w:t>
      </w:r>
      <w:r w:rsidR="003A16D1">
        <w:rPr>
          <w:rFonts w:ascii="Open Sans" w:eastAsia="Calibri" w:hAnsi="Open Sans" w:cs="Open Sans"/>
          <w:sz w:val="16"/>
          <w:szCs w:val="16"/>
        </w:rPr>
        <w:t>4</w:t>
      </w:r>
      <w:r w:rsidRPr="009D1C74">
        <w:rPr>
          <w:rFonts w:ascii="Open Sans" w:eastAsia="Calibri" w:hAnsi="Open Sans" w:cs="Open Sans"/>
          <w:sz w:val="16"/>
          <w:szCs w:val="16"/>
        </w:rPr>
        <w:t>0 мин.</w:t>
      </w:r>
    </w:p>
    <w:p w14:paraId="69C07E94" w14:textId="77777777" w:rsid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 xml:space="preserve">Сушка готово к установке – </w:t>
      </w:r>
      <w:r w:rsidR="00E76F34">
        <w:rPr>
          <w:rFonts w:ascii="Open Sans" w:eastAsia="Calibri" w:hAnsi="Open Sans" w:cs="Open Sans"/>
          <w:sz w:val="16"/>
          <w:szCs w:val="16"/>
        </w:rPr>
        <w:t>1 ч</w:t>
      </w:r>
      <w:r w:rsidRPr="009D1C74">
        <w:rPr>
          <w:rFonts w:ascii="Open Sans" w:eastAsia="Calibri" w:hAnsi="Open Sans" w:cs="Open Sans"/>
          <w:sz w:val="16"/>
          <w:szCs w:val="16"/>
        </w:rPr>
        <w:t>.</w:t>
      </w:r>
    </w:p>
    <w:p w14:paraId="18C4D8EC" w14:textId="77777777" w:rsidR="00E76F34" w:rsidRDefault="003A16D1" w:rsidP="009D1C74">
      <w:pPr>
        <w:pStyle w:val="a7"/>
        <w:numPr>
          <w:ilvl w:val="0"/>
          <w:numId w:val="9"/>
        </w:numPr>
        <w:jc w:val="both"/>
        <w:rPr>
          <w:rFonts w:ascii="Open Sans" w:eastAsia="Calibri" w:hAnsi="Open Sans" w:cs="Open Sans"/>
          <w:sz w:val="16"/>
          <w:szCs w:val="16"/>
        </w:rPr>
      </w:pPr>
      <w:r>
        <w:rPr>
          <w:rFonts w:ascii="Open Sans" w:eastAsia="Calibri" w:hAnsi="Open Sans" w:cs="Open Sans"/>
          <w:sz w:val="16"/>
          <w:szCs w:val="16"/>
        </w:rPr>
        <w:t>Полная сушка – 6</w:t>
      </w:r>
      <w:r w:rsidR="00E76F34">
        <w:rPr>
          <w:rFonts w:ascii="Open Sans" w:eastAsia="Calibri" w:hAnsi="Open Sans" w:cs="Open Sans"/>
          <w:sz w:val="16"/>
          <w:szCs w:val="16"/>
        </w:rPr>
        <w:t xml:space="preserve"> ч.</w:t>
      </w:r>
    </w:p>
    <w:p w14:paraId="52C29174" w14:textId="77777777" w:rsidR="00E76F34" w:rsidRDefault="00E76F34" w:rsidP="00E76F34">
      <w:pPr>
        <w:jc w:val="both"/>
        <w:rPr>
          <w:rFonts w:ascii="Open Sans" w:eastAsia="Calibri" w:hAnsi="Open Sans" w:cs="Open Sans"/>
          <w:sz w:val="16"/>
          <w:szCs w:val="16"/>
        </w:rPr>
      </w:pPr>
    </w:p>
    <w:p w14:paraId="0D52E011" w14:textId="77777777" w:rsidR="00E76F34" w:rsidRPr="00E76F34" w:rsidRDefault="00E76F34" w:rsidP="00E76F34">
      <w:pPr>
        <w:jc w:val="both"/>
        <w:rPr>
          <w:rFonts w:ascii="Open Sans" w:eastAsia="Calibri" w:hAnsi="Open Sans" w:cs="Open Sans"/>
          <w:sz w:val="16"/>
          <w:szCs w:val="16"/>
        </w:rPr>
      </w:pPr>
      <w:r>
        <w:rPr>
          <w:rFonts w:ascii="Open Sans" w:eastAsia="Calibri" w:hAnsi="Open Sans" w:cs="Open Sans"/>
          <w:sz w:val="16"/>
          <w:szCs w:val="16"/>
        </w:rPr>
        <w:t xml:space="preserve">Продукт наносится в два слоя с интервалом </w:t>
      </w:r>
      <w:r w:rsidR="003A16D1">
        <w:rPr>
          <w:rFonts w:ascii="Open Sans" w:eastAsia="Calibri" w:hAnsi="Open Sans" w:cs="Open Sans"/>
          <w:sz w:val="16"/>
          <w:szCs w:val="16"/>
        </w:rPr>
        <w:t>5</w:t>
      </w:r>
      <w:r>
        <w:rPr>
          <w:rFonts w:ascii="Open Sans" w:eastAsia="Calibri" w:hAnsi="Open Sans" w:cs="Open Sans"/>
          <w:sz w:val="16"/>
          <w:szCs w:val="16"/>
        </w:rPr>
        <w:t xml:space="preserve"> минут. Давле</w:t>
      </w:r>
      <w:r w:rsidR="003A16D1">
        <w:rPr>
          <w:rFonts w:ascii="Open Sans" w:eastAsia="Calibri" w:hAnsi="Open Sans" w:cs="Open Sans"/>
          <w:sz w:val="16"/>
          <w:szCs w:val="16"/>
        </w:rPr>
        <w:t>ние воздуха – 2 – 2,5 Бар, сопло – 1.4</w:t>
      </w:r>
      <w:r>
        <w:rPr>
          <w:rFonts w:ascii="Open Sans" w:eastAsia="Calibri" w:hAnsi="Open Sans" w:cs="Open Sans"/>
          <w:sz w:val="16"/>
          <w:szCs w:val="16"/>
        </w:rPr>
        <w:t xml:space="preserve"> – 1.5 мм.</w:t>
      </w:r>
    </w:p>
    <w:p w14:paraId="3F6AA63F" w14:textId="77777777" w:rsidR="00A176AD" w:rsidRPr="00B422BB" w:rsidRDefault="00A176AD" w:rsidP="00C356AE">
      <w:pPr>
        <w:jc w:val="both"/>
        <w:rPr>
          <w:rFonts w:ascii="Open Sans" w:hAnsi="Open Sans" w:cs="Open Sans"/>
          <w:noProof/>
          <w:lang w:eastAsia="it-IT"/>
        </w:rPr>
      </w:pPr>
    </w:p>
    <w:p w14:paraId="79788FF5" w14:textId="77777777" w:rsidR="003A0F8E" w:rsidRPr="00C356A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14:paraId="21379860" w14:textId="77777777" w:rsidR="00444AB1" w:rsidRPr="00C356AE" w:rsidRDefault="00E76F34" w:rsidP="00C356AE">
      <w:pPr>
        <w:jc w:val="both"/>
        <w:rPr>
          <w:rFonts w:ascii="Open Sans" w:eastAsia="Times New Roman" w:hAnsi="Open Sans" w:cs="Open Sans"/>
          <w:b/>
          <w:color w:val="000000"/>
          <w:sz w:val="16"/>
          <w:szCs w:val="16"/>
          <w:lang w:eastAsia="it-IT"/>
        </w:rPr>
      </w:pPr>
      <w:r>
        <w:rPr>
          <w:rFonts w:ascii="Open Sans" w:eastAsia="Calibri" w:hAnsi="Open Sans" w:cs="Open Sans"/>
          <w:sz w:val="16"/>
          <w:szCs w:val="16"/>
        </w:rPr>
        <w:t>Срок хранения – 24</w:t>
      </w:r>
      <w:r w:rsidR="009D1C74" w:rsidRPr="009D1C74">
        <w:rPr>
          <w:rFonts w:ascii="Open Sans" w:eastAsia="Calibri" w:hAnsi="Open Sans" w:cs="Open Sans"/>
          <w:sz w:val="16"/>
          <w:szCs w:val="16"/>
        </w:rPr>
        <w:t xml:space="preserve"> месяц</w:t>
      </w:r>
      <w:r>
        <w:rPr>
          <w:rFonts w:ascii="Open Sans" w:eastAsia="Calibri" w:hAnsi="Open Sans" w:cs="Open Sans"/>
          <w:sz w:val="16"/>
          <w:szCs w:val="16"/>
        </w:rPr>
        <w:t>а</w:t>
      </w:r>
      <w:r w:rsidR="009D1C74" w:rsidRPr="009D1C74">
        <w:rPr>
          <w:rFonts w:ascii="Open Sans" w:eastAsia="Calibri" w:hAnsi="Open Sans" w:cs="Open Sans"/>
          <w:sz w:val="16"/>
          <w:szCs w:val="16"/>
        </w:rPr>
        <w:t xml:space="preserve"> при температурах , 5 &lt; °C &lt; 35.</w:t>
      </w:r>
    </w:p>
    <w:p w14:paraId="6CDD63C7" w14:textId="77777777"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14:paraId="0449BF62" w14:textId="77777777"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14:paraId="1C3FD045" w14:textId="77777777"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14:paraId="5725AD59" w14:textId="77777777"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14:paraId="5B7817B5" w14:textId="77777777"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14:paraId="29325592" w14:textId="77777777"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14:paraId="0B097B37" w14:textId="77777777" w:rsidR="00C356AE" w:rsidRPr="005937E8" w:rsidRDefault="00C356AE" w:rsidP="00C356AE">
      <w:pPr>
        <w:rPr>
          <w:rFonts w:eastAsiaTheme="minorEastAsia" w:cs="Open Sans"/>
          <w:noProof/>
          <w:color w:val="808080" w:themeColor="background1" w:themeShade="80"/>
          <w:sz w:val="16"/>
          <w:szCs w:val="16"/>
          <w:lang w:val="fr-FR" w:bidi="en-US"/>
        </w:rPr>
      </w:pPr>
    </w:p>
    <w:p w14:paraId="05C890CD" w14:textId="77777777"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14:paraId="7A67B534" w14:textId="77777777"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14:paraId="779F7696" w14:textId="77777777"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14:paraId="3B954B82" w14:textId="77777777"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14:paraId="697E8D2C" w14:textId="77777777"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14:paraId="36FAADBF" w14:textId="77777777"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14:paraId="49E84D48" w14:textId="77777777" w:rsidR="00610782" w:rsidRDefault="00610782" w:rsidP="00610782">
      <w:pPr>
        <w:tabs>
          <w:tab w:val="left" w:pos="284"/>
        </w:tabs>
        <w:rPr>
          <w:noProof/>
          <w:lang w:val="en-AU" w:eastAsia="it-IT"/>
        </w:rPr>
      </w:pPr>
    </w:p>
    <w:p w14:paraId="6FE99546" w14:textId="77777777" w:rsidR="00610782" w:rsidRDefault="00610782" w:rsidP="00610782">
      <w:pPr>
        <w:tabs>
          <w:tab w:val="left" w:pos="284"/>
        </w:tabs>
        <w:rPr>
          <w:noProof/>
          <w:lang w:val="en-AU" w:eastAsia="it-IT"/>
        </w:rPr>
      </w:pPr>
    </w:p>
    <w:p w14:paraId="6C15796C" w14:textId="77777777" w:rsidR="00977251" w:rsidRPr="00610782" w:rsidRDefault="00977251" w:rsidP="002D62EB">
      <w:pPr>
        <w:tabs>
          <w:tab w:val="left" w:pos="284"/>
        </w:tabs>
        <w:rPr>
          <w:noProof/>
          <w:lang w:val="en-GB" w:eastAsia="it-IT"/>
        </w:rPr>
      </w:pPr>
    </w:p>
    <w:sectPr w:rsidR="00977251" w:rsidRPr="00610782" w:rsidSect="009E6180">
      <w:headerReference w:type="even" r:id="rId9"/>
      <w:headerReference w:type="default" r:id="rId10"/>
      <w:footerReference w:type="even" r:id="rId11"/>
      <w:footerReference w:type="default" r:id="rId12"/>
      <w:headerReference w:type="first" r:id="rId13"/>
      <w:footerReference w:type="first" r:id="rId14"/>
      <w:pgSz w:w="11900" w:h="16840"/>
      <w:pgMar w:top="1952" w:right="1410"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25BD" w14:textId="77777777" w:rsidR="00C10564" w:rsidRDefault="00C10564" w:rsidP="00F9476B">
      <w:r>
        <w:separator/>
      </w:r>
    </w:p>
  </w:endnote>
  <w:endnote w:type="continuationSeparator" w:id="0">
    <w:p w14:paraId="237702F7" w14:textId="77777777" w:rsidR="00C10564" w:rsidRDefault="00C10564" w:rsidP="00F9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48CF" w14:textId="77777777" w:rsidR="00244741" w:rsidRDefault="002447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BC10" w14:textId="77777777"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14:paraId="6CCD89A0" w14:textId="77777777" w:rsidR="003C4740" w:rsidRDefault="00000000" w:rsidP="00AD7208">
    <w:pPr>
      <w:jc w:val="right"/>
      <w:rPr>
        <w:rFonts w:ascii="Open Sans" w:hAnsi="Open Sans" w:cs="Times New Roman"/>
        <w:b/>
        <w:bCs/>
        <w:color w:val="575756"/>
        <w:sz w:val="16"/>
        <w:szCs w:val="16"/>
        <w:lang w:eastAsia="it-IT"/>
      </w:rPr>
    </w:pPr>
    <w:r>
      <w:rPr>
        <w:noProof/>
        <w:lang w:val="uk-UA" w:eastAsia="uk-UA"/>
      </w:rPr>
      <w:pict w14:anchorId="2C0A06D3">
        <v:rect id="Rettangolo 4" o:spid="_x0000_s1025" style="position:absolute;left:0;text-align:left;margin-left:-76pt;margin-top:12.25pt;width:602.75pt;height:5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14:paraId="2425BAD5" w14:textId="77777777" w:rsidR="003C4740" w:rsidRDefault="00AB4AF5" w:rsidP="00AD7208">
    <w:pPr>
      <w:jc w:val="right"/>
      <w:rPr>
        <w:rFonts w:ascii="Open Sans" w:hAnsi="Open Sans" w:cs="Times New Roman"/>
        <w:sz w:val="18"/>
        <w:szCs w:val="18"/>
        <w:lang w:eastAsia="it-IT"/>
      </w:rPr>
    </w:pPr>
    <w:r w:rsidRPr="00AB4AF5">
      <w:rPr>
        <w:rFonts w:ascii="Open Sans" w:hAnsi="Open Sans" w:cs="Times New Roman"/>
        <w:noProof/>
        <w:sz w:val="18"/>
        <w:szCs w:val="18"/>
        <w:lang w:eastAsia="it-IT"/>
      </w:rPr>
      <w:drawing>
        <wp:anchor distT="0" distB="0" distL="114300" distR="114300" simplePos="0" relativeHeight="251667456" behindDoc="0" locked="0" layoutInCell="1" allowOverlap="1" wp14:anchorId="17B48839" wp14:editId="03DAB5B2">
          <wp:simplePos x="0" y="0"/>
          <wp:positionH relativeFrom="column">
            <wp:posOffset>5462270</wp:posOffset>
          </wp:positionH>
          <wp:positionV relativeFrom="paragraph">
            <wp:posOffset>87630</wp:posOffset>
          </wp:positionV>
          <wp:extent cx="514350" cy="45720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14:paraId="567D5305" w14:textId="77777777" w:rsidR="00244741" w:rsidRPr="008C6E53" w:rsidRDefault="00244741" w:rsidP="00244741">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14:paraId="20E6D843" w14:textId="77777777" w:rsidR="00244741" w:rsidRPr="00474D3D" w:rsidRDefault="00244741" w:rsidP="00244741">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w:t>
    </w:r>
    <w:proofErr w:type="spellEnd"/>
    <w:r w:rsidRPr="00474D3D">
      <w:rPr>
        <w:rFonts w:ascii="Open Sans" w:hAnsi="Open Sans"/>
        <w:color w:val="FFFFFF"/>
        <w:sz w:val="18"/>
        <w:szCs w:val="18"/>
        <w:lang w:val="ru-RU" w:eastAsia="it-IT"/>
      </w:rPr>
      <w:t>-д Станкостроителей, д. 17</w:t>
    </w:r>
  </w:p>
  <w:p w14:paraId="530335F7" w14:textId="77777777" w:rsidR="00244741" w:rsidRPr="008C6E53" w:rsidRDefault="00244741" w:rsidP="00244741">
    <w:pPr>
      <w:rPr>
        <w:rFonts w:ascii="Open Sans" w:hAnsi="Open Sans"/>
        <w:color w:val="FFFFFF"/>
        <w:sz w:val="18"/>
        <w:szCs w:val="18"/>
        <w:lang w:val="en-US" w:eastAsia="it-IT"/>
      </w:rPr>
    </w:pPr>
    <w:proofErr w:type="spell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14:paraId="3D3A2457" w14:textId="77777777" w:rsidR="003C4740" w:rsidRPr="00244741" w:rsidRDefault="003C4740">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90C" w14:textId="77777777" w:rsidR="00244741" w:rsidRDefault="00244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E2C4" w14:textId="77777777" w:rsidR="00C10564" w:rsidRDefault="00C10564" w:rsidP="00F9476B">
      <w:r>
        <w:separator/>
      </w:r>
    </w:p>
  </w:footnote>
  <w:footnote w:type="continuationSeparator" w:id="0">
    <w:p w14:paraId="52C89BC0" w14:textId="77777777" w:rsidR="00C10564" w:rsidRDefault="00C10564" w:rsidP="00F9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82C0" w14:textId="77777777" w:rsidR="00244741" w:rsidRDefault="002447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F9B5" w14:textId="77777777"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14:anchorId="77A942FA" wp14:editId="337B72E6">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000000">
      <w:rPr>
        <w:noProof/>
        <w:lang w:val="uk-UA" w:eastAsia="uk-UA"/>
      </w:rPr>
      <w:pict w14:anchorId="21F3A19F">
        <v:rect id="Rectangle 3" o:spid="_x0000_s1028"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42159D" w:rsidRPr="00737579">
      <w:rPr>
        <w:noProof/>
        <w:lang w:val="en-US" w:eastAsia="ru-RU"/>
      </w:rPr>
      <w:t xml:space="preserve">80020107 </w:t>
    </w:r>
    <w:r w:rsidRPr="00D26CCA">
      <w:rPr>
        <w:sz w:val="16"/>
        <w:szCs w:val="16"/>
        <w:lang w:val="en-GB"/>
      </w:rPr>
      <w:t xml:space="preserve">| </w:t>
    </w:r>
    <w:r w:rsidR="003A16D1" w:rsidRPr="003A16D1">
      <w:rPr>
        <w:sz w:val="16"/>
        <w:szCs w:val="16"/>
        <w:lang w:val="en-GB"/>
      </w:rPr>
      <w:t>ALLUMINIO PER RUOTE</w:t>
    </w:r>
  </w:p>
  <w:p w14:paraId="669C61DA" w14:textId="77777777" w:rsidR="003C4740" w:rsidRPr="00610782" w:rsidRDefault="00000000" w:rsidP="00610782">
    <w:pPr>
      <w:pStyle w:val="p1"/>
      <w:rPr>
        <w:rFonts w:eastAsia="Calibri"/>
        <w:lang w:val="en-GB"/>
      </w:rPr>
    </w:pPr>
    <w:r>
      <w:rPr>
        <w:noProof/>
        <w:lang w:val="uk-UA" w:eastAsia="uk-UA"/>
      </w:rPr>
      <w:pict w14:anchorId="1A8C0FDB">
        <v:rect id="Rettangolo 3" o:spid="_x0000_s1027"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Pr>
        <w:noProof/>
        <w:lang w:val="uk-UA" w:eastAsia="uk-UA"/>
      </w:rPr>
      <w:pict w14:anchorId="0A48F5CA">
        <v:rect id="Rettangolo 2" o:spid="_x0000_s1026"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3A16D1">
      <w:rPr>
        <w:rFonts w:eastAsia="Calibri"/>
        <w:lang w:val="en-GB"/>
      </w:rPr>
      <w:t>ALLUMINIUM FOR WHEELS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117" w14:textId="77777777" w:rsidR="00244741" w:rsidRDefault="002447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15:restartNumberingAfterBreak="0">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7" w15:restartNumberingAfterBreak="0">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16cid:durableId="1789396666">
    <w:abstractNumId w:val="6"/>
  </w:num>
  <w:num w:numId="2" w16cid:durableId="1022975842">
    <w:abstractNumId w:val="8"/>
  </w:num>
  <w:num w:numId="3" w16cid:durableId="1774936881">
    <w:abstractNumId w:val="7"/>
  </w:num>
  <w:num w:numId="4" w16cid:durableId="281155205">
    <w:abstractNumId w:val="0"/>
  </w:num>
  <w:num w:numId="5" w16cid:durableId="1478112526">
    <w:abstractNumId w:val="4"/>
  </w:num>
  <w:num w:numId="6" w16cid:durableId="1128428033">
    <w:abstractNumId w:val="5"/>
  </w:num>
  <w:num w:numId="7" w16cid:durableId="1780710606">
    <w:abstractNumId w:val="2"/>
  </w:num>
  <w:num w:numId="8" w16cid:durableId="225801734">
    <w:abstractNumId w:val="3"/>
  </w:num>
  <w:num w:numId="9" w16cid:durableId="109362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76B"/>
    <w:rsid w:val="00086C0A"/>
    <w:rsid w:val="00090902"/>
    <w:rsid w:val="000A0EE0"/>
    <w:rsid w:val="000A1BB3"/>
    <w:rsid w:val="000B7C96"/>
    <w:rsid w:val="000D09DF"/>
    <w:rsid w:val="00111056"/>
    <w:rsid w:val="001166BA"/>
    <w:rsid w:val="00121C93"/>
    <w:rsid w:val="001B70E8"/>
    <w:rsid w:val="001D40EA"/>
    <w:rsid w:val="001D48F6"/>
    <w:rsid w:val="001F2D06"/>
    <w:rsid w:val="002113A0"/>
    <w:rsid w:val="0023530F"/>
    <w:rsid w:val="002354F7"/>
    <w:rsid w:val="00244741"/>
    <w:rsid w:val="00253F54"/>
    <w:rsid w:val="002907A3"/>
    <w:rsid w:val="002A1632"/>
    <w:rsid w:val="002A6A62"/>
    <w:rsid w:val="002A754C"/>
    <w:rsid w:val="002B5BFF"/>
    <w:rsid w:val="002D62EB"/>
    <w:rsid w:val="002E4E6A"/>
    <w:rsid w:val="003035FA"/>
    <w:rsid w:val="003077F8"/>
    <w:rsid w:val="003102A3"/>
    <w:rsid w:val="003176DB"/>
    <w:rsid w:val="00324EB2"/>
    <w:rsid w:val="00326AA7"/>
    <w:rsid w:val="00331BCE"/>
    <w:rsid w:val="003364D9"/>
    <w:rsid w:val="00345CF4"/>
    <w:rsid w:val="00353DB1"/>
    <w:rsid w:val="00364695"/>
    <w:rsid w:val="003A0F8E"/>
    <w:rsid w:val="003A16D1"/>
    <w:rsid w:val="003A6D3B"/>
    <w:rsid w:val="003C4740"/>
    <w:rsid w:val="003E4BEA"/>
    <w:rsid w:val="0042159D"/>
    <w:rsid w:val="00423A29"/>
    <w:rsid w:val="00444AB1"/>
    <w:rsid w:val="004629CD"/>
    <w:rsid w:val="00465B25"/>
    <w:rsid w:val="0048411E"/>
    <w:rsid w:val="00486BBC"/>
    <w:rsid w:val="00493DC6"/>
    <w:rsid w:val="004A27ED"/>
    <w:rsid w:val="004F3048"/>
    <w:rsid w:val="004F5C13"/>
    <w:rsid w:val="00501756"/>
    <w:rsid w:val="0051375F"/>
    <w:rsid w:val="00552015"/>
    <w:rsid w:val="00581D3B"/>
    <w:rsid w:val="005C0D72"/>
    <w:rsid w:val="005C6E2C"/>
    <w:rsid w:val="005D19D5"/>
    <w:rsid w:val="005F6B19"/>
    <w:rsid w:val="00610782"/>
    <w:rsid w:val="00655F40"/>
    <w:rsid w:val="00662C7F"/>
    <w:rsid w:val="006816EC"/>
    <w:rsid w:val="006937FE"/>
    <w:rsid w:val="006C381E"/>
    <w:rsid w:val="006E6495"/>
    <w:rsid w:val="007234EB"/>
    <w:rsid w:val="00737579"/>
    <w:rsid w:val="007B06A4"/>
    <w:rsid w:val="008131EA"/>
    <w:rsid w:val="00845DBE"/>
    <w:rsid w:val="00854329"/>
    <w:rsid w:val="00857452"/>
    <w:rsid w:val="0086523F"/>
    <w:rsid w:val="008B73CA"/>
    <w:rsid w:val="008D1402"/>
    <w:rsid w:val="008D5520"/>
    <w:rsid w:val="00977023"/>
    <w:rsid w:val="00977251"/>
    <w:rsid w:val="0098645D"/>
    <w:rsid w:val="009B0E23"/>
    <w:rsid w:val="009C44D4"/>
    <w:rsid w:val="009D1C74"/>
    <w:rsid w:val="009D4D95"/>
    <w:rsid w:val="009E40CC"/>
    <w:rsid w:val="009E4CD1"/>
    <w:rsid w:val="009E6180"/>
    <w:rsid w:val="009F2304"/>
    <w:rsid w:val="009F62D0"/>
    <w:rsid w:val="00A00FC8"/>
    <w:rsid w:val="00A14E51"/>
    <w:rsid w:val="00A176AD"/>
    <w:rsid w:val="00A25E89"/>
    <w:rsid w:val="00A26BAD"/>
    <w:rsid w:val="00A42BB1"/>
    <w:rsid w:val="00A46228"/>
    <w:rsid w:val="00A52BCD"/>
    <w:rsid w:val="00A55BCB"/>
    <w:rsid w:val="00A55F16"/>
    <w:rsid w:val="00AB4AF5"/>
    <w:rsid w:val="00AD7208"/>
    <w:rsid w:val="00AE2651"/>
    <w:rsid w:val="00B05CB5"/>
    <w:rsid w:val="00B34D97"/>
    <w:rsid w:val="00B422BB"/>
    <w:rsid w:val="00BB154F"/>
    <w:rsid w:val="00BB6929"/>
    <w:rsid w:val="00BC774D"/>
    <w:rsid w:val="00C10564"/>
    <w:rsid w:val="00C356AE"/>
    <w:rsid w:val="00C632AA"/>
    <w:rsid w:val="00CD778F"/>
    <w:rsid w:val="00CE2B89"/>
    <w:rsid w:val="00CF17D3"/>
    <w:rsid w:val="00D662E2"/>
    <w:rsid w:val="00D842BB"/>
    <w:rsid w:val="00D90E43"/>
    <w:rsid w:val="00D95F8A"/>
    <w:rsid w:val="00DB5712"/>
    <w:rsid w:val="00E10F62"/>
    <w:rsid w:val="00E32CFE"/>
    <w:rsid w:val="00E75087"/>
    <w:rsid w:val="00E76F34"/>
    <w:rsid w:val="00EE0DD1"/>
    <w:rsid w:val="00F035B4"/>
    <w:rsid w:val="00F04AF6"/>
    <w:rsid w:val="00F12724"/>
    <w:rsid w:val="00F24775"/>
    <w:rsid w:val="00F25412"/>
    <w:rsid w:val="00F41247"/>
    <w:rsid w:val="00F63590"/>
    <w:rsid w:val="00F9476B"/>
    <w:rsid w:val="00FB0539"/>
    <w:rsid w:val="00FB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25A24"/>
  <w15:docId w15:val="{23F144BB-38EF-48E4-B2BB-66D9E8E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20BEA99A-1C64-465E-8753-33018B42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Василий Платонов</cp:lastModifiedBy>
  <cp:revision>7</cp:revision>
  <cp:lastPrinted>2019-01-22T11:06:00Z</cp:lastPrinted>
  <dcterms:created xsi:type="dcterms:W3CDTF">2022-11-14T06:19:00Z</dcterms:created>
  <dcterms:modified xsi:type="dcterms:W3CDTF">2023-01-23T07:35:00Z</dcterms:modified>
</cp:coreProperties>
</file>