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C4B9" w14:textId="77777777" w:rsidR="00943078" w:rsidRDefault="00943078" w:rsidP="00943078">
      <w:r>
        <w:t>В связи с особенностями рынка и разнообразным спросом, компания «</w:t>
      </w:r>
      <w:proofErr w:type="spellStart"/>
      <w:r>
        <w:t>Dakar</w:t>
      </w:r>
      <w:proofErr w:type="spellEnd"/>
      <w:r>
        <w:t>» предлагает две категории обтекателей: эконом и стандарт.</w:t>
      </w:r>
    </w:p>
    <w:p w14:paraId="27CCA149" w14:textId="77777777" w:rsidR="00943078" w:rsidRDefault="00943078" w:rsidP="00943078"/>
    <w:p w14:paraId="70542A35" w14:textId="77777777" w:rsidR="00943078" w:rsidRDefault="00943078" w:rsidP="00943078">
      <w:r>
        <w:t>Обтекатели категории «стандарт» обладают отличной износостойкостью и внешним видом, имеют больший срок эксплуатации. Существует ряд причин таких преимуществ:</w:t>
      </w:r>
    </w:p>
    <w:p w14:paraId="67E43866" w14:textId="77777777" w:rsidR="00943078" w:rsidRDefault="00943078" w:rsidP="00943078"/>
    <w:p w14:paraId="395498B7" w14:textId="77777777" w:rsidR="00943078" w:rsidRDefault="00943078" w:rsidP="00943078">
      <w:r>
        <w:t>при производстве сохранены все технические условия, в результате чего материалы наружного покрытия остаются стойкими к ультрафиолетовому свету и агрессивным климатическим условиям;</w:t>
      </w:r>
    </w:p>
    <w:p w14:paraId="7D738163" w14:textId="77777777" w:rsidR="00943078" w:rsidRDefault="00943078" w:rsidP="00943078">
      <w:r>
        <w:t>основной материал - смола, относится к классу вибростойких; она не гигроскопична (не впитывает воду, а, соответственно, не разрушается при перепадах температуры);</w:t>
      </w:r>
    </w:p>
    <w:p w14:paraId="5337BC28" w14:textId="77777777" w:rsidR="00943078" w:rsidRDefault="00943078" w:rsidP="00943078">
      <w:r>
        <w:t>обтекатели категории «стандарт» проходят дополнительную проверку отделом технического контроля, так как пока еще произведены методом контактного формования. Именно поэтому недочеты по внешнему виду могут быть максимально устранены в процессе предпродажной подготовки. Также толщина такого изделия заметно превышает свой аналог эконом-класса;</w:t>
      </w:r>
    </w:p>
    <w:p w14:paraId="1C3A3ADA" w14:textId="77777777" w:rsidR="00943078" w:rsidRDefault="00943078" w:rsidP="00943078">
      <w:r>
        <w:t>что касается внешних отличий - упаковка будет скорее всего черного цвета, лейбл «</w:t>
      </w:r>
      <w:proofErr w:type="spellStart"/>
      <w:r>
        <w:t>Dakar</w:t>
      </w:r>
      <w:proofErr w:type="spellEnd"/>
      <w:r>
        <w:t>» выполнен в объемной смоляной этикетке;</w:t>
      </w:r>
    </w:p>
    <w:p w14:paraId="00F07B64" w14:textId="77777777" w:rsidR="00943078" w:rsidRDefault="00943078" w:rsidP="00943078">
      <w:r>
        <w:t>гарантия на продукцию данной категории распространена даже при условии самостоятельной установки!</w:t>
      </w:r>
    </w:p>
    <w:p w14:paraId="24BA55AA" w14:textId="77777777" w:rsidR="00943078" w:rsidRDefault="00943078" w:rsidP="00943078">
      <w:r>
        <w:t xml:space="preserve">Обтекатели серии «эконом» </w:t>
      </w:r>
      <w:proofErr w:type="gramStart"/>
      <w:r>
        <w:t>- это</w:t>
      </w:r>
      <w:proofErr w:type="gramEnd"/>
      <w:r>
        <w:t xml:space="preserve"> более дешевая альтернатива, отличная от класса «стандарт» показателями качества. Иная ценовая категория складывается из ряда факторов, что важно понимать при выборе бюджетного варианта обтекателей:</w:t>
      </w:r>
    </w:p>
    <w:p w14:paraId="1B75264A" w14:textId="77777777" w:rsidR="00943078" w:rsidRDefault="00943078" w:rsidP="00943078"/>
    <w:p w14:paraId="784AA774" w14:textId="77777777" w:rsidR="00943078" w:rsidRDefault="00943078" w:rsidP="00943078">
      <w:r>
        <w:t>минимизация процедур проверки в отделе технического контроля, отсутствие (строгих) технических условий;</w:t>
      </w:r>
    </w:p>
    <w:p w14:paraId="63070908" w14:textId="77777777" w:rsidR="00943078" w:rsidRDefault="00943078" w:rsidP="00943078">
      <w:r>
        <w:t>материал используется дешевле, чем в «стандарте», соответственно, у продукта иная долговечность и сохранность внешнего вида. Брак по внешним изъянам не принимается, практически, как и везде в России;</w:t>
      </w:r>
    </w:p>
    <w:p w14:paraId="1FF2721E" w14:textId="77777777" w:rsidR="00943078" w:rsidRDefault="00943078" w:rsidP="00943078">
      <w:r>
        <w:t>этикетка в виде пленки, белая упаковка;</w:t>
      </w:r>
    </w:p>
    <w:p w14:paraId="3310A631" w14:textId="77777777" w:rsidR="00943078" w:rsidRDefault="00943078" w:rsidP="00943078">
      <w:r>
        <w:t>гарантия дается только при установке мастерами компании «</w:t>
      </w:r>
      <w:proofErr w:type="spellStart"/>
      <w:r>
        <w:t>Dakar</w:t>
      </w:r>
      <w:proofErr w:type="spellEnd"/>
      <w:r>
        <w:t>».</w:t>
      </w:r>
    </w:p>
    <w:p w14:paraId="20C46F9B" w14:textId="77777777" w:rsidR="00943078" w:rsidRDefault="00943078" w:rsidP="00943078">
      <w:r>
        <w:t>Ярким примером можно назвать случай, когда человек отказался от бюджетной модели 9Н и установил подороже, класса «стандарт», 3Нм. Доплатив разницу в цене, он возместил ее уже за две недели использования, и теперь является владельцем отличного продукта с годовой гарантией.</w:t>
      </w:r>
    </w:p>
    <w:p w14:paraId="2AFA63ED" w14:textId="77777777" w:rsidR="00943078" w:rsidRDefault="00943078" w:rsidP="00943078"/>
    <w:p w14:paraId="22B5AFBA" w14:textId="62D85409" w:rsidR="00943078" w:rsidRDefault="00943078" w:rsidP="00943078">
      <w:r>
        <w:t>Отметим важный момент: по расчетам, проведенным компанией «</w:t>
      </w:r>
      <w:proofErr w:type="spellStart"/>
      <w:r>
        <w:t>Dakar</w:t>
      </w:r>
      <w:proofErr w:type="spellEnd"/>
      <w:r>
        <w:t>» с помощью штатного бортового компьютера, обтекатель окупает себя за два месяца (смотреть формулу расчета экономии).</w:t>
      </w:r>
    </w:p>
    <w:sectPr w:rsidR="009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78"/>
    <w:rsid w:val="0094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B8D1"/>
  <w15:chartTrackingRefBased/>
  <w15:docId w15:val="{97F0AB3A-3AF4-4B21-B1BD-8F2B24D5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 xiaomi</dc:creator>
  <cp:keywords/>
  <dc:description/>
  <cp:lastModifiedBy>xiaomi xiaomi</cp:lastModifiedBy>
  <cp:revision>1</cp:revision>
  <dcterms:created xsi:type="dcterms:W3CDTF">2020-06-04T14:51:00Z</dcterms:created>
  <dcterms:modified xsi:type="dcterms:W3CDTF">2020-06-04T14:52:00Z</dcterms:modified>
</cp:coreProperties>
</file>