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5F56FC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:</w:t>
      </w:r>
    </w:p>
    <w:p w:rsidR="00010B52" w:rsidRPr="00366EF3" w:rsidRDefault="005F56FC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0</w:t>
      </w:r>
      <w:r w:rsidR="00366EF3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3</w:t>
      </w:r>
      <w:r w:rsidR="00366EF3">
        <w:rPr>
          <w:rFonts w:asciiTheme="minorHAnsi" w:hAnsiTheme="minorHAnsi"/>
          <w:b/>
          <w:bCs/>
          <w:i/>
          <w:sz w:val="16"/>
          <w:szCs w:val="16"/>
          <w:lang w:eastAsia="it-IT"/>
        </w:rPr>
        <w:t>/202</w:t>
      </w:r>
      <w:r w:rsidR="00366EF3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5</w:t>
      </w:r>
    </w:p>
    <w:p w:rsidR="00820FE8" w:rsidRPr="007A0837" w:rsidRDefault="00366EF3" w:rsidP="006446AC">
      <w:pPr>
        <w:tabs>
          <w:tab w:val="left" w:pos="284"/>
        </w:tabs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b/>
          <w:sz w:val="28"/>
          <w:szCs w:val="28"/>
          <w:lang w:val="ru-RU"/>
        </w:rPr>
        <w:t>Разбавитель для перехода лака</w:t>
      </w:r>
      <w:r w:rsidR="00820FE8"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0454E2" w:rsidRDefault="000454E2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Специально разработанный растворитель для размытия сухого </w:t>
      </w:r>
      <w:proofErr w:type="spellStart"/>
      <w:r>
        <w:rPr>
          <w:rFonts w:asciiTheme="minorHAnsi" w:hAnsiTheme="minorHAnsi" w:cs="Open Sans"/>
          <w:lang w:val="ru-RU"/>
        </w:rPr>
        <w:t>опыла</w:t>
      </w:r>
      <w:proofErr w:type="spellEnd"/>
      <w:r>
        <w:rPr>
          <w:rFonts w:asciiTheme="minorHAnsi" w:hAnsiTheme="minorHAnsi" w:cs="Open Sans"/>
          <w:lang w:val="ru-RU"/>
        </w:rPr>
        <w:t xml:space="preserve"> лак, для локального ремонта</w:t>
      </w:r>
    </w:p>
    <w:p w:rsidR="000454E2" w:rsidRDefault="000454E2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Превосходно скрывает место перехода</w:t>
      </w:r>
    </w:p>
    <w:p w:rsidR="000454E2" w:rsidRDefault="000454E2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Может использоваться со всеми типами покрытий</w:t>
      </w:r>
    </w:p>
    <w:p w:rsidR="000454E2" w:rsidRPr="000454E2" w:rsidRDefault="000454E2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Подходит для мелкого и среднего ремонта</w:t>
      </w:r>
    </w:p>
    <w:p w:rsidR="00C50F58" w:rsidRPr="006446AC" w:rsidRDefault="00820FE8" w:rsidP="009E04C1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 xml:space="preserve">Прост в </w:t>
      </w:r>
      <w:r w:rsidR="000454E2">
        <w:rPr>
          <w:rFonts w:asciiTheme="minorHAnsi" w:hAnsiTheme="minorHAnsi" w:cs="Open Sans"/>
          <w:lang w:val="ru-RU"/>
        </w:rPr>
        <w:t>использовании</w:t>
      </w:r>
      <w:bookmarkStart w:id="0" w:name="_GoBack"/>
      <w:bookmarkEnd w:id="0"/>
    </w:p>
    <w:p w:rsidR="00BD3E37" w:rsidRDefault="00746804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</w:t>
      </w:r>
      <w:r w:rsidR="000454E2">
        <w:rPr>
          <w:rFonts w:asciiTheme="minorHAnsi" w:hAnsiTheme="minorHAnsi" w:cs="Open Sans"/>
          <w:b/>
          <w:lang w:val="ru-RU"/>
        </w:rPr>
        <w:t>еред использованием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</w:t>
      </w:r>
      <w:r w:rsidR="000454E2">
        <w:rPr>
          <w:rFonts w:asciiTheme="minorHAnsi" w:hAnsiTheme="minorHAnsi" w:cs="Open Sans"/>
          <w:lang w:val="ru-RU"/>
        </w:rPr>
        <w:t>баллон необходимо оставить в течени</w:t>
      </w:r>
      <w:proofErr w:type="gramStart"/>
      <w:r w:rsidR="000454E2">
        <w:rPr>
          <w:rFonts w:asciiTheme="minorHAnsi" w:hAnsiTheme="minorHAnsi" w:cs="Open Sans"/>
          <w:lang w:val="ru-RU"/>
        </w:rPr>
        <w:t>и</w:t>
      </w:r>
      <w:proofErr w:type="gramEnd"/>
      <w:r w:rsidR="000454E2">
        <w:rPr>
          <w:rFonts w:asciiTheme="minorHAnsi" w:hAnsiTheme="minorHAnsi" w:cs="Open Sans"/>
          <w:lang w:val="ru-RU"/>
        </w:rPr>
        <w:t xml:space="preserve"> 2-х часов при </w:t>
      </w:r>
      <w:r w:rsidR="000454E2" w:rsidRPr="00DB1BD6">
        <w:rPr>
          <w:color w:val="0F243E" w:themeColor="text2" w:themeShade="80"/>
          <w:lang w:val="ru-RU"/>
        </w:rPr>
        <w:t>20 С</w:t>
      </w:r>
      <w:r w:rsidR="000454E2" w:rsidRPr="00DB1BD6">
        <w:rPr>
          <w:color w:val="0F243E" w:themeColor="text2" w:themeShade="80"/>
          <w:vertAlign w:val="superscript"/>
          <w:lang w:val="ru-RU"/>
        </w:rPr>
        <w:t>0</w:t>
      </w:r>
      <w:r w:rsidR="000454E2">
        <w:rPr>
          <w:rFonts w:asciiTheme="minorHAnsi" w:hAnsiTheme="minorHAnsi" w:cs="Open Sans"/>
          <w:lang w:val="ru-RU"/>
        </w:rPr>
        <w:t xml:space="preserve"> </w:t>
      </w: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9908"/>
      </w:tblGrid>
      <w:tr w:rsidR="00284391" w:rsidRPr="00010B52" w:rsidTr="00666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284391" w:rsidRPr="00F414AC" w:rsidRDefault="00284391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284391" w:rsidRPr="00DB1BD6" w:rsidRDefault="00284391" w:rsidP="00284391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НАНЕСЕНИЕ И СУШКА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:</w:t>
            </w:r>
          </w:p>
        </w:tc>
      </w:tr>
      <w:tr w:rsidR="0080198E" w:rsidRPr="00010B52" w:rsidTr="0080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0198E" w:rsidRPr="0080198E" w:rsidRDefault="00366EF3" w:rsidP="00366EF3">
            <w:pPr>
              <w:rPr>
                <w:color w:val="FFFFFF"/>
                <w:sz w:val="22"/>
                <w:szCs w:val="22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Встряхнуть баллон в течени</w:t>
            </w:r>
            <w:proofErr w:type="gramStart"/>
            <w:r>
              <w:rPr>
                <w:color w:val="0F243E" w:themeColor="text2" w:themeShade="80"/>
                <w:lang w:val="ru-RU"/>
              </w:rPr>
              <w:t>и</w:t>
            </w:r>
            <w:proofErr w:type="gramEnd"/>
            <w:r>
              <w:rPr>
                <w:color w:val="0F243E" w:themeColor="text2" w:themeShade="80"/>
                <w:lang w:val="ru-RU"/>
              </w:rPr>
              <w:t xml:space="preserve"> 2-х минут перед использованием</w:t>
            </w:r>
          </w:p>
        </w:tc>
      </w:tr>
      <w:tr w:rsidR="00366EF3" w:rsidRPr="00010B52" w:rsidTr="0080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6EF3" w:rsidRDefault="00366EF3" w:rsidP="0080198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С расстояния 25 см. нанесите легкий туманный слой продукта на место перехода</w:t>
            </w:r>
          </w:p>
        </w:tc>
      </w:tr>
      <w:tr w:rsidR="0080198E" w:rsidRPr="00010B52" w:rsidTr="0080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80198E" w:rsidRDefault="0080198E" w:rsidP="0080198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2 прохода дают идеальный результат. Сухой </w:t>
            </w:r>
            <w:proofErr w:type="spellStart"/>
            <w:r>
              <w:rPr>
                <w:color w:val="0F243E" w:themeColor="text2" w:themeShade="80"/>
                <w:lang w:val="ru-RU"/>
              </w:rPr>
              <w:t>опыл</w:t>
            </w:r>
            <w:proofErr w:type="spellEnd"/>
            <w:r>
              <w:rPr>
                <w:color w:val="0F243E" w:themeColor="text2" w:themeShade="80"/>
                <w:lang w:val="ru-RU"/>
              </w:rPr>
              <w:t xml:space="preserve"> наносимого покрытия будет растворяться в оригинальном лаке, что позволяет </w:t>
            </w:r>
            <w:r w:rsidR="004F34B9">
              <w:rPr>
                <w:color w:val="0F243E" w:themeColor="text2" w:themeShade="80"/>
                <w:lang w:val="ru-RU"/>
              </w:rPr>
              <w:t>свести к минимуму дальнейшую обработку.</w:t>
            </w:r>
          </w:p>
        </w:tc>
      </w:tr>
      <w:tr w:rsidR="00366EF3" w:rsidRPr="00010B52" w:rsidTr="00801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366EF3" w:rsidRDefault="00366EF3" w:rsidP="0080198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После применения продукта следуйте ТДС на использование лака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 w:firstRow="1" w:lastRow="0" w:firstColumn="1" w:lastColumn="1" w:noHBand="0" w:noVBand="1"/>
      </w:tblPr>
      <w:tblGrid>
        <w:gridCol w:w="6939"/>
        <w:gridCol w:w="2969"/>
      </w:tblGrid>
      <w:tr w:rsidR="00D7671E" w:rsidRPr="00010B52" w:rsidTr="002D6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8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F414AC" w:rsidRDefault="00D7671E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E33C22" w:rsidRPr="00010B52" w:rsidTr="002B6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366EF3" w:rsidP="00366EF3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Срок хранения </w:t>
            </w:r>
            <w:proofErr w:type="gramStart"/>
            <w:r>
              <w:rPr>
                <w:color w:val="0F243E" w:themeColor="text2" w:themeShade="80"/>
                <w:lang w:val="ru-RU"/>
              </w:rPr>
              <w:t xml:space="preserve">( </w:t>
            </w:r>
            <w:proofErr w:type="gramEnd"/>
            <w:r>
              <w:rPr>
                <w:color w:val="0F243E" w:themeColor="text2" w:themeShade="80"/>
                <w:lang w:val="ru-RU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366EF3" w:rsidP="00366EF3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24 месяца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9E6180">
      <w:headerReference w:type="default" r:id="rId10"/>
      <w:footerReference w:type="default" r:id="rId11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E9" w:rsidRDefault="002164E9" w:rsidP="00F9476B">
      <w:r>
        <w:separator/>
      </w:r>
    </w:p>
  </w:endnote>
  <w:endnote w:type="continuationSeparator" w:id="0">
    <w:p w:rsidR="002164E9" w:rsidRDefault="002164E9" w:rsidP="00F9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C50F58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9D8833" wp14:editId="357ED535">
              <wp:simplePos x="0" y="0"/>
              <wp:positionH relativeFrom="column">
                <wp:posOffset>-965200</wp:posOffset>
              </wp:positionH>
              <wp:positionV relativeFrom="paragraph">
                <wp:posOffset>155575</wp:posOffset>
              </wp:positionV>
              <wp:extent cx="7654925" cy="694690"/>
              <wp:effectExtent l="78105" t="73025" r="10795" b="13335"/>
              <wp:wrapNone/>
              <wp:docPr id="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54925" cy="6946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74447945" id="Rettangolo 4" o:spid="_x0000_s1026" style="position:absolute;margin-left:-76pt;margin-top:12.25pt;width:602.75pt;height:54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    <v:shadow on="t" opacity=".5" offset="-6pt,-6pt"/>
              <v:path arrowok="t"/>
            </v:rect>
          </w:pict>
        </mc:Fallback>
      </mc:AlternateConten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E9" w:rsidRDefault="002164E9" w:rsidP="00F9476B">
      <w:r>
        <w:separator/>
      </w:r>
    </w:p>
  </w:footnote>
  <w:footnote w:type="continuationSeparator" w:id="0">
    <w:p w:rsidR="002164E9" w:rsidRDefault="002164E9" w:rsidP="00F9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AC" w:rsidRPr="00BF182B" w:rsidRDefault="004165AC">
    <w:pPr>
      <w:pStyle w:val="a3"/>
      <w:rPr>
        <w:lang w:val="ru-RU"/>
      </w:rPr>
    </w:pPr>
    <w:r w:rsidRPr="00BD6DC9">
      <w:rPr>
        <w:noProof/>
        <w:color w:val="FFF049"/>
        <w:lang w:val="ru-RU" w:eastAsia="ru-RU"/>
      </w:rPr>
      <w:drawing>
        <wp:inline distT="0" distB="0" distL="0" distR="0" wp14:anchorId="3EC2F6C1" wp14:editId="58811B56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164AC8" w:rsidRDefault="00994684" w:rsidP="004165AC">
    <w:pPr>
      <w:pStyle w:val="a3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4165AC" w:rsidRPr="00994684" w:rsidRDefault="00994684" w:rsidP="004165AC">
    <w:pPr>
      <w:pStyle w:val="a3"/>
      <w:rPr>
        <w:b/>
        <w:sz w:val="44"/>
        <w:szCs w:val="44"/>
        <w:lang w:val="ru-RU"/>
      </w:rPr>
    </w:pPr>
    <w:r w:rsidRPr="00994684">
      <w:rPr>
        <w:b/>
        <w:noProof/>
        <w:sz w:val="40"/>
        <w:szCs w:val="40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2882F" wp14:editId="382F5A07">
              <wp:simplePos x="0" y="0"/>
              <wp:positionH relativeFrom="column">
                <wp:posOffset>-87630</wp:posOffset>
              </wp:positionH>
              <wp:positionV relativeFrom="paragraph">
                <wp:posOffset>11430</wp:posOffset>
              </wp:positionV>
              <wp:extent cx="5854700" cy="546100"/>
              <wp:effectExtent l="0" t="0" r="12700" b="2540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4700" cy="546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-6.9pt;margin-top:.9pt;width:461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    </w:pict>
        </mc:Fallback>
      </mc:AlternateContent>
    </w:r>
    <w:r w:rsidR="00366EF3">
      <w:rPr>
        <w:rFonts w:asciiTheme="minorHAnsi" w:hAnsiTheme="minorHAnsi"/>
        <w:b/>
        <w:bCs/>
        <w:sz w:val="40"/>
        <w:szCs w:val="40"/>
        <w:lang w:val="ru-RU" w:eastAsia="it-IT"/>
      </w:rPr>
      <w:t>Разбавитель для перехода лака (Спрей 520 мл.)</w:t>
    </w:r>
    <w:r w:rsidR="007A0837" w:rsidRPr="004165AC">
      <w:rPr>
        <w:sz w:val="36"/>
        <w:szCs w:val="36"/>
        <w:lang w:val="ru-RU"/>
      </w:rPr>
      <w:t xml:space="preserve"> </w:t>
    </w:r>
    <w:r w:rsidR="000454E2">
      <w:rPr>
        <w:sz w:val="32"/>
        <w:szCs w:val="32"/>
        <w:lang w:val="ru-RU"/>
      </w:rPr>
      <w:t>(8</w:t>
    </w:r>
    <w:r w:rsidR="000454E2" w:rsidRPr="000454E2">
      <w:rPr>
        <w:sz w:val="32"/>
        <w:szCs w:val="32"/>
        <w:lang w:val="ru-RU"/>
      </w:rPr>
      <w:t>1122152</w:t>
    </w:r>
    <w:r w:rsidRPr="00994684">
      <w:rPr>
        <w:sz w:val="32"/>
        <w:szCs w:val="32"/>
        <w:lang w:val="ru-RU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6B"/>
    <w:rsid w:val="00002421"/>
    <w:rsid w:val="000027EB"/>
    <w:rsid w:val="00010B52"/>
    <w:rsid w:val="0001127B"/>
    <w:rsid w:val="00017915"/>
    <w:rsid w:val="00024003"/>
    <w:rsid w:val="00025CFC"/>
    <w:rsid w:val="00034C65"/>
    <w:rsid w:val="00034CCA"/>
    <w:rsid w:val="000454E2"/>
    <w:rsid w:val="000474A1"/>
    <w:rsid w:val="00086C0A"/>
    <w:rsid w:val="000A2BEF"/>
    <w:rsid w:val="000B667F"/>
    <w:rsid w:val="000B76E2"/>
    <w:rsid w:val="000D0C23"/>
    <w:rsid w:val="000D2AB8"/>
    <w:rsid w:val="000D6017"/>
    <w:rsid w:val="000E6F90"/>
    <w:rsid w:val="000F5EB7"/>
    <w:rsid w:val="001033C6"/>
    <w:rsid w:val="00110552"/>
    <w:rsid w:val="00111056"/>
    <w:rsid w:val="00164AC8"/>
    <w:rsid w:val="00165B69"/>
    <w:rsid w:val="001709C2"/>
    <w:rsid w:val="00171386"/>
    <w:rsid w:val="00197D31"/>
    <w:rsid w:val="001A102B"/>
    <w:rsid w:val="001B4BD3"/>
    <w:rsid w:val="001B6959"/>
    <w:rsid w:val="001D2716"/>
    <w:rsid w:val="001D48F6"/>
    <w:rsid w:val="001E6851"/>
    <w:rsid w:val="001E75E5"/>
    <w:rsid w:val="00204C5D"/>
    <w:rsid w:val="002113A0"/>
    <w:rsid w:val="002164E9"/>
    <w:rsid w:val="00231F8B"/>
    <w:rsid w:val="002334BC"/>
    <w:rsid w:val="0023530F"/>
    <w:rsid w:val="002406D7"/>
    <w:rsid w:val="00245CA1"/>
    <w:rsid w:val="0025564B"/>
    <w:rsid w:val="00280638"/>
    <w:rsid w:val="00284391"/>
    <w:rsid w:val="00294CFB"/>
    <w:rsid w:val="002A754C"/>
    <w:rsid w:val="002B08D9"/>
    <w:rsid w:val="002B5FA7"/>
    <w:rsid w:val="002B7E3E"/>
    <w:rsid w:val="002C0084"/>
    <w:rsid w:val="002C64DB"/>
    <w:rsid w:val="002D62EB"/>
    <w:rsid w:val="002E4E6A"/>
    <w:rsid w:val="002F030E"/>
    <w:rsid w:val="002F7151"/>
    <w:rsid w:val="00300C57"/>
    <w:rsid w:val="00305A3C"/>
    <w:rsid w:val="003066F9"/>
    <w:rsid w:val="0033171C"/>
    <w:rsid w:val="00331FAE"/>
    <w:rsid w:val="00335A2F"/>
    <w:rsid w:val="003364B4"/>
    <w:rsid w:val="003364D9"/>
    <w:rsid w:val="00345CF4"/>
    <w:rsid w:val="00353DB1"/>
    <w:rsid w:val="00366EF3"/>
    <w:rsid w:val="003702A3"/>
    <w:rsid w:val="003761F1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65AC"/>
    <w:rsid w:val="00427339"/>
    <w:rsid w:val="0044109A"/>
    <w:rsid w:val="00441F10"/>
    <w:rsid w:val="00443748"/>
    <w:rsid w:val="00445629"/>
    <w:rsid w:val="00456AB0"/>
    <w:rsid w:val="00480E0D"/>
    <w:rsid w:val="00485934"/>
    <w:rsid w:val="004875C2"/>
    <w:rsid w:val="004928F8"/>
    <w:rsid w:val="00493DC6"/>
    <w:rsid w:val="004A3DEA"/>
    <w:rsid w:val="004A46C2"/>
    <w:rsid w:val="004B390A"/>
    <w:rsid w:val="004D7770"/>
    <w:rsid w:val="004F34B9"/>
    <w:rsid w:val="00501756"/>
    <w:rsid w:val="00503FB0"/>
    <w:rsid w:val="00513DDC"/>
    <w:rsid w:val="005142CB"/>
    <w:rsid w:val="00532B80"/>
    <w:rsid w:val="0053373D"/>
    <w:rsid w:val="00533AF4"/>
    <w:rsid w:val="00564E5D"/>
    <w:rsid w:val="00566916"/>
    <w:rsid w:val="00581D3B"/>
    <w:rsid w:val="005A2E67"/>
    <w:rsid w:val="005A6F26"/>
    <w:rsid w:val="005B2F99"/>
    <w:rsid w:val="005B7F6F"/>
    <w:rsid w:val="005C0D72"/>
    <w:rsid w:val="005C5A40"/>
    <w:rsid w:val="005C6E2C"/>
    <w:rsid w:val="005D19D5"/>
    <w:rsid w:val="005D1AC1"/>
    <w:rsid w:val="005D2A36"/>
    <w:rsid w:val="005F23F5"/>
    <w:rsid w:val="005F56FC"/>
    <w:rsid w:val="0063366E"/>
    <w:rsid w:val="00635112"/>
    <w:rsid w:val="00641113"/>
    <w:rsid w:val="006446AC"/>
    <w:rsid w:val="00645D0E"/>
    <w:rsid w:val="006478C5"/>
    <w:rsid w:val="00661CBE"/>
    <w:rsid w:val="00666BAF"/>
    <w:rsid w:val="00666CD4"/>
    <w:rsid w:val="00691766"/>
    <w:rsid w:val="00697427"/>
    <w:rsid w:val="006C0B25"/>
    <w:rsid w:val="006C7B84"/>
    <w:rsid w:val="006E6495"/>
    <w:rsid w:val="006F0D97"/>
    <w:rsid w:val="006F2ABD"/>
    <w:rsid w:val="006F4887"/>
    <w:rsid w:val="006F503E"/>
    <w:rsid w:val="006F69E4"/>
    <w:rsid w:val="007234EB"/>
    <w:rsid w:val="00724C20"/>
    <w:rsid w:val="00732FE7"/>
    <w:rsid w:val="00740D82"/>
    <w:rsid w:val="00744E16"/>
    <w:rsid w:val="00745432"/>
    <w:rsid w:val="00746804"/>
    <w:rsid w:val="00761020"/>
    <w:rsid w:val="00765028"/>
    <w:rsid w:val="0076751D"/>
    <w:rsid w:val="007766F7"/>
    <w:rsid w:val="007825D6"/>
    <w:rsid w:val="00795B04"/>
    <w:rsid w:val="007A0512"/>
    <w:rsid w:val="007A0837"/>
    <w:rsid w:val="007A29D7"/>
    <w:rsid w:val="007B06A4"/>
    <w:rsid w:val="007C4440"/>
    <w:rsid w:val="007D3B69"/>
    <w:rsid w:val="007F2270"/>
    <w:rsid w:val="0080198E"/>
    <w:rsid w:val="008131EA"/>
    <w:rsid w:val="00815E91"/>
    <w:rsid w:val="00820FE8"/>
    <w:rsid w:val="00827DF5"/>
    <w:rsid w:val="00845DBE"/>
    <w:rsid w:val="00854329"/>
    <w:rsid w:val="0087039A"/>
    <w:rsid w:val="00870EA1"/>
    <w:rsid w:val="00872E83"/>
    <w:rsid w:val="00874252"/>
    <w:rsid w:val="00894E6D"/>
    <w:rsid w:val="00897913"/>
    <w:rsid w:val="008A0C2C"/>
    <w:rsid w:val="008A4548"/>
    <w:rsid w:val="008B0D22"/>
    <w:rsid w:val="008B73CA"/>
    <w:rsid w:val="008D1402"/>
    <w:rsid w:val="008D38AA"/>
    <w:rsid w:val="008D38C8"/>
    <w:rsid w:val="008E1538"/>
    <w:rsid w:val="008E46C2"/>
    <w:rsid w:val="009001B9"/>
    <w:rsid w:val="0093144A"/>
    <w:rsid w:val="00936ECD"/>
    <w:rsid w:val="00942432"/>
    <w:rsid w:val="009438B0"/>
    <w:rsid w:val="00953BAE"/>
    <w:rsid w:val="009619B2"/>
    <w:rsid w:val="00966EAD"/>
    <w:rsid w:val="00977023"/>
    <w:rsid w:val="00977251"/>
    <w:rsid w:val="0098645D"/>
    <w:rsid w:val="00994684"/>
    <w:rsid w:val="009974B9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5E89"/>
    <w:rsid w:val="00A44963"/>
    <w:rsid w:val="00A55BCB"/>
    <w:rsid w:val="00A55F16"/>
    <w:rsid w:val="00A56290"/>
    <w:rsid w:val="00A752DE"/>
    <w:rsid w:val="00A77231"/>
    <w:rsid w:val="00AB317B"/>
    <w:rsid w:val="00AC0A08"/>
    <w:rsid w:val="00AC61B2"/>
    <w:rsid w:val="00AD0355"/>
    <w:rsid w:val="00AD64DD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7366"/>
    <w:rsid w:val="00B43072"/>
    <w:rsid w:val="00B4415A"/>
    <w:rsid w:val="00B5490A"/>
    <w:rsid w:val="00B5768C"/>
    <w:rsid w:val="00B66468"/>
    <w:rsid w:val="00B72EE4"/>
    <w:rsid w:val="00B87AC1"/>
    <w:rsid w:val="00B94E50"/>
    <w:rsid w:val="00B95BCD"/>
    <w:rsid w:val="00BA38DF"/>
    <w:rsid w:val="00BA67E9"/>
    <w:rsid w:val="00BB6929"/>
    <w:rsid w:val="00BB7732"/>
    <w:rsid w:val="00BC021E"/>
    <w:rsid w:val="00BC10BD"/>
    <w:rsid w:val="00BC5BE8"/>
    <w:rsid w:val="00BC774D"/>
    <w:rsid w:val="00BD3E37"/>
    <w:rsid w:val="00BF0910"/>
    <w:rsid w:val="00BF182B"/>
    <w:rsid w:val="00BF48E1"/>
    <w:rsid w:val="00C04FA2"/>
    <w:rsid w:val="00C1085F"/>
    <w:rsid w:val="00C13849"/>
    <w:rsid w:val="00C47EC2"/>
    <w:rsid w:val="00C50F58"/>
    <w:rsid w:val="00C66867"/>
    <w:rsid w:val="00CC252B"/>
    <w:rsid w:val="00CD6897"/>
    <w:rsid w:val="00CD778F"/>
    <w:rsid w:val="00CE2886"/>
    <w:rsid w:val="00CE72DE"/>
    <w:rsid w:val="00D018A0"/>
    <w:rsid w:val="00D055DF"/>
    <w:rsid w:val="00D24E38"/>
    <w:rsid w:val="00D30F80"/>
    <w:rsid w:val="00D310D1"/>
    <w:rsid w:val="00D32D7B"/>
    <w:rsid w:val="00D4322E"/>
    <w:rsid w:val="00D43C30"/>
    <w:rsid w:val="00D7671E"/>
    <w:rsid w:val="00D82235"/>
    <w:rsid w:val="00D85E7B"/>
    <w:rsid w:val="00D90009"/>
    <w:rsid w:val="00D90E1B"/>
    <w:rsid w:val="00D90E43"/>
    <w:rsid w:val="00D914E2"/>
    <w:rsid w:val="00DB1BD6"/>
    <w:rsid w:val="00DE6675"/>
    <w:rsid w:val="00DF2976"/>
    <w:rsid w:val="00DF7DE5"/>
    <w:rsid w:val="00E02C00"/>
    <w:rsid w:val="00E03614"/>
    <w:rsid w:val="00E10F62"/>
    <w:rsid w:val="00E339AA"/>
    <w:rsid w:val="00E33A99"/>
    <w:rsid w:val="00E33C22"/>
    <w:rsid w:val="00E34E72"/>
    <w:rsid w:val="00E427AD"/>
    <w:rsid w:val="00E65233"/>
    <w:rsid w:val="00E65EC4"/>
    <w:rsid w:val="00E73527"/>
    <w:rsid w:val="00EB00A8"/>
    <w:rsid w:val="00EB495C"/>
    <w:rsid w:val="00ED7088"/>
    <w:rsid w:val="00EE2714"/>
    <w:rsid w:val="00EE5414"/>
    <w:rsid w:val="00EE67BA"/>
    <w:rsid w:val="00F035B4"/>
    <w:rsid w:val="00F04AF6"/>
    <w:rsid w:val="00F165C5"/>
    <w:rsid w:val="00F1739D"/>
    <w:rsid w:val="00F243D1"/>
    <w:rsid w:val="00F25412"/>
    <w:rsid w:val="00F36A4C"/>
    <w:rsid w:val="00F372D3"/>
    <w:rsid w:val="00F41247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34E646-68E3-4F80-9AC6-3AACCE35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Andrey Kozyrev</cp:lastModifiedBy>
  <cp:revision>2</cp:revision>
  <cp:lastPrinted>2022-08-10T07:34:00Z</cp:lastPrinted>
  <dcterms:created xsi:type="dcterms:W3CDTF">2025-03-26T06:01:00Z</dcterms:created>
  <dcterms:modified xsi:type="dcterms:W3CDTF">2025-03-26T06:01:00Z</dcterms:modified>
</cp:coreProperties>
</file>