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0" w:rsidRPr="002B62FC" w:rsidRDefault="002B62FC" w:rsidP="002B62FC">
      <w:pPr>
        <w:pStyle w:val="normal"/>
        <w:spacing w:before="0" w:beforeAutospacing="0" w:after="0" w:afterAutospacing="0" w:line="360" w:lineRule="auto"/>
        <w:ind w:firstLine="375"/>
        <w:contextualSpacing/>
        <w:jc w:val="center"/>
        <w:rPr>
          <w:b/>
        </w:rPr>
      </w:pPr>
      <w:r w:rsidRPr="002B62FC">
        <w:rPr>
          <w:b/>
        </w:rPr>
        <w:t>Инфракрасная сауна и спорт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t xml:space="preserve">Одно из главных отличий инфракрасной сауны состоит в том, что она улучшает, стимулирует и тонизирует деятельность всего организма, благотворно воздействует на </w:t>
      </w:r>
      <w:proofErr w:type="spellStart"/>
      <w:proofErr w:type="gramStart"/>
      <w:r w:rsidRPr="00E646A4">
        <w:t>сердечно-сосудистую</w:t>
      </w:r>
      <w:proofErr w:type="spellEnd"/>
      <w:proofErr w:type="gramEnd"/>
      <w:r w:rsidRPr="00E646A4">
        <w:t xml:space="preserve"> и костно-мышечную систему, улучшает общее самочувствие. Установлено, например, что во время сеанса у человека усиливается кровоток. В крови увеличивается содержание гемоглобина и эритроцитов, снабжающих органы кислородом. Повышается сопротивляемость организма, в том числе болезнетворным микробам. </w:t>
      </w:r>
      <w:r w:rsidRPr="00E646A4">
        <w:br/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  <w:rPr>
          <w:b/>
          <w:bCs/>
        </w:rPr>
      </w:pPr>
      <w:r w:rsidRPr="00E646A4">
        <w:t xml:space="preserve">Все эти процессы изучал физиолог И. Р. Тарханов. Им было установлено, что в условиях сауны ускоряются процессы обмена и восстановления после физических нагрузок. Через 2 млн. потовых желез из нашего тела удаляются шлаки - продукты распада, а с поверхности тела - омертвевший верхний слой кожи (эпидермис). Благотворное действие сауна оказывает на почки и эндокринные железы. Целебное тепло благотворно влияет на центральную и периферическую нервную систему, а значит, и на психику человека. Не случайно одна из финских пословиц гласит: «Гнев и ненависть сгорают в сауне». </w:t>
      </w:r>
      <w:r w:rsidRPr="00E646A4">
        <w:br/>
        <w:t xml:space="preserve">      </w:t>
      </w:r>
      <w:r w:rsidRPr="00E646A4">
        <w:rPr>
          <w:b/>
          <w:bCs/>
        </w:rPr>
        <w:t xml:space="preserve">Около 300 школ восточных единоборств в Японии и Китае используют ИК сауны при подготовке своих бойцов. Несколько футбольных команд немецкой </w:t>
      </w:r>
      <w:proofErr w:type="spellStart"/>
      <w:r w:rsidRPr="00E646A4">
        <w:rPr>
          <w:b/>
          <w:bCs/>
        </w:rPr>
        <w:t>бундеслиги</w:t>
      </w:r>
      <w:proofErr w:type="spellEnd"/>
      <w:r w:rsidRPr="00E646A4">
        <w:rPr>
          <w:b/>
          <w:bCs/>
        </w:rPr>
        <w:t xml:space="preserve"> (например “Шальке-</w:t>
      </w:r>
      <w:smartTag w:uri="urn:schemas-microsoft-com:office:smarttags" w:element="metricconverter">
        <w:smartTagPr>
          <w:attr w:name="ProductID" w:val="04”"/>
        </w:smartTagPr>
        <w:r w:rsidRPr="00E646A4">
          <w:rPr>
            <w:b/>
            <w:bCs/>
          </w:rPr>
          <w:t>04”</w:t>
        </w:r>
      </w:smartTag>
      <w:r w:rsidRPr="00E646A4">
        <w:rPr>
          <w:b/>
          <w:bCs/>
        </w:rPr>
        <w:t xml:space="preserve">) применяют инфракрасные кабины для разогрева </w:t>
      </w:r>
      <w:proofErr w:type="gramStart"/>
      <w:r w:rsidRPr="00E646A4">
        <w:rPr>
          <w:b/>
          <w:bCs/>
        </w:rPr>
        <w:t>перед</w:t>
      </w:r>
      <w:proofErr w:type="gramEnd"/>
      <w:r w:rsidRPr="00E646A4">
        <w:rPr>
          <w:b/>
          <w:bCs/>
        </w:rPr>
        <w:t xml:space="preserve"> матчам и </w:t>
      </w:r>
      <w:proofErr w:type="spellStart"/>
      <w:r w:rsidRPr="00E646A4">
        <w:rPr>
          <w:b/>
          <w:bCs/>
        </w:rPr>
        <w:t>послематчевой</w:t>
      </w:r>
      <w:proofErr w:type="spellEnd"/>
      <w:r w:rsidRPr="00E646A4">
        <w:rPr>
          <w:b/>
          <w:bCs/>
        </w:rPr>
        <w:t xml:space="preserve"> реабилитации спортсменов.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t xml:space="preserve">Из-за своего уникального воздействия на организм человека, инфракрасные кабины незаменимы для подготовки, как спортсменов любителей, так и для профессионалов: </w:t>
      </w:r>
      <w:r w:rsidRPr="00E646A4">
        <w:br/>
      </w:r>
      <w:r w:rsidRPr="00E646A4">
        <w:rPr>
          <w:lang w:val="en-US"/>
        </w:rPr>
        <w:t>      </w:t>
      </w:r>
      <w:r w:rsidRPr="00E646A4">
        <w:t xml:space="preserve"> 1. Благодаря непосредственному проникновению инфракрасных лучей в организм и усилению периферийного кровообращения, происходит обильный приток крови к мышцам или "разогрев" мышц, что позволяет приступать к тренировкам или соревнованиям без предварительных затрат мускульной энергии. </w:t>
      </w:r>
      <w:r w:rsidRPr="00E646A4">
        <w:br/>
      </w:r>
      <w:r w:rsidRPr="00E646A4">
        <w:rPr>
          <w:lang w:val="en-US"/>
        </w:rPr>
        <w:t>      </w:t>
      </w:r>
      <w:r w:rsidRPr="00E646A4">
        <w:t xml:space="preserve">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t xml:space="preserve">2. Резкое расширение кровеносных и лимфатических сосудов </w:t>
      </w:r>
      <w:r w:rsidRPr="00E646A4">
        <w:rPr>
          <w:b/>
          <w:bCs/>
        </w:rPr>
        <w:t xml:space="preserve">ведет к физическому "выдавливанию" подкожных </w:t>
      </w:r>
      <w:proofErr w:type="spellStart"/>
      <w:r w:rsidRPr="00E646A4">
        <w:rPr>
          <w:b/>
          <w:bCs/>
        </w:rPr>
        <w:t>целлюлитных</w:t>
      </w:r>
      <w:proofErr w:type="spellEnd"/>
      <w:r w:rsidRPr="00E646A4">
        <w:rPr>
          <w:b/>
          <w:bCs/>
        </w:rPr>
        <w:t xml:space="preserve"> отложений</w:t>
      </w:r>
      <w:r w:rsidRPr="00E646A4">
        <w:t xml:space="preserve">, что позволяет специалистам силовых единоборств снижать вес накануне соревнований гораздо эффективнее, чем в парной бане и без  нагрузок на сердце и причинения вреда здоровью. Кроме того, сам процесс потоотделения требует от человеческого организма значительных затрат энергии. По расчетам, получасовой сеанс </w:t>
      </w:r>
      <w:r w:rsidRPr="00E646A4">
        <w:rPr>
          <w:b/>
          <w:bCs/>
        </w:rPr>
        <w:t>позволяет "сжечь" от 500 до 2400 калорий</w:t>
      </w:r>
      <w:r w:rsidRPr="00E646A4">
        <w:t xml:space="preserve">, что сопоставимо с пробегом на 10 - </w:t>
      </w:r>
      <w:smartTag w:uri="urn:schemas-microsoft-com:office:smarttags" w:element="metricconverter">
        <w:smartTagPr>
          <w:attr w:name="ProductID" w:val="15 км"/>
        </w:smartTagPr>
        <w:r w:rsidRPr="00E646A4">
          <w:t>15 км</w:t>
        </w:r>
      </w:smartTag>
      <w:r w:rsidRPr="00E646A4">
        <w:t xml:space="preserve">. </w:t>
      </w:r>
      <w:r w:rsidRPr="00E646A4">
        <w:br/>
      </w:r>
      <w:r w:rsidRPr="00E646A4">
        <w:rPr>
          <w:lang w:val="en-US"/>
        </w:rPr>
        <w:t>      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lastRenderedPageBreak/>
        <w:t xml:space="preserve"> 3. Сеанс в инфракрасной кабине позволяет за короткое время в больших количествах выводить из мышц молочную кислоту, накопившуюся во время тренировок. Быстро исчезает эффект "</w:t>
      </w:r>
      <w:proofErr w:type="spellStart"/>
      <w:r w:rsidRPr="00E646A4">
        <w:t>перетренированности</w:t>
      </w:r>
      <w:proofErr w:type="spellEnd"/>
      <w:r w:rsidRPr="00E646A4">
        <w:t xml:space="preserve">" и "забитости" мускулов. </w:t>
      </w:r>
      <w:r w:rsidRPr="00E646A4">
        <w:br/>
      </w:r>
      <w:r w:rsidRPr="00E646A4">
        <w:rPr>
          <w:lang w:val="en-US"/>
        </w:rPr>
        <w:t>    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rPr>
          <w:lang w:val="en-US"/>
        </w:rPr>
        <w:t>  </w:t>
      </w:r>
      <w:r w:rsidRPr="00E646A4">
        <w:t xml:space="preserve"> 4. Резкое увеличение кровотока в сосудах способствует ускорению метаболического обмена в организме, что ведет к увеличению мышечной массы, в результате тренировок, в более короткий срок.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br/>
      </w:r>
      <w:r w:rsidRPr="00E646A4">
        <w:rPr>
          <w:lang w:val="en-US"/>
        </w:rPr>
        <w:t>      </w:t>
      </w:r>
      <w:r w:rsidRPr="00E646A4">
        <w:t xml:space="preserve"> 5. Инфракрасное тепло способствует растяжению ткани.  Данное свойство является важным при травмах сухожилий, связок и мышц. Кроме того, глубинный прогрев рекомендуется применять перед тренировками и спортивными состязаниями в целях снижения опасности получения спортивных травм. Таким образом</w:t>
      </w:r>
      <w:r w:rsidR="002B62FC">
        <w:t>,</w:t>
      </w:r>
      <w:r w:rsidRPr="00E646A4">
        <w:t xml:space="preserve"> достигается более интенсивное растяжение ткани.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br/>
      </w:r>
      <w:r w:rsidRPr="00E646A4">
        <w:rPr>
          <w:lang w:val="en-US"/>
        </w:rPr>
        <w:t>      </w:t>
      </w:r>
      <w:r w:rsidRPr="00E646A4">
        <w:t xml:space="preserve"> 6. Процедуры в инфракрасной кабине, способствуя увеличению объема поступающих в ткани необходимых веществ, позволяют ускорить заживление травм, ушибов, переломов, растяжений, рассасывание гематом. </w:t>
      </w:r>
    </w:p>
    <w:p w:rsidR="002B62FC" w:rsidRPr="002B62FC" w:rsidRDefault="00EA6AB0" w:rsidP="002B62FC">
      <w:pPr>
        <w:pStyle w:val="a4"/>
        <w:spacing w:line="360" w:lineRule="auto"/>
        <w:ind w:left="375" w:firstLine="333"/>
        <w:contextualSpacing/>
        <w:jc w:val="both"/>
        <w:rPr>
          <w:bCs/>
        </w:rPr>
      </w:pPr>
      <w:r w:rsidRPr="002B62FC">
        <w:br/>
      </w:r>
      <w:r w:rsidRPr="002B62FC">
        <w:rPr>
          <w:lang w:val="en-US"/>
        </w:rPr>
        <w:t>      </w:t>
      </w:r>
      <w:r w:rsidRPr="002B62FC">
        <w:t xml:space="preserve"> 7. </w:t>
      </w:r>
      <w:r w:rsidRPr="002B62FC">
        <w:rPr>
          <w:bCs/>
        </w:rPr>
        <w:t>Эффективно снимает боль от травм, ликвидирует спазматические сокращения мышц (судороги).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br/>
      </w:r>
      <w:r w:rsidRPr="00E646A4">
        <w:rPr>
          <w:lang w:val="en-US"/>
        </w:rPr>
        <w:t>      </w:t>
      </w:r>
      <w:r w:rsidRPr="00E646A4">
        <w:t xml:space="preserve"> 8. Способствует </w:t>
      </w:r>
      <w:r w:rsidRPr="00E646A4">
        <w:rPr>
          <w:b/>
          <w:bCs/>
        </w:rPr>
        <w:t>профилактике простудных заболеваний</w:t>
      </w:r>
      <w:r w:rsidRPr="00E646A4">
        <w:t xml:space="preserve"> при тренировках на свежем воздухе в плохую погоду.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br/>
      </w:r>
      <w:r w:rsidRPr="00E646A4">
        <w:rPr>
          <w:lang w:val="en-US"/>
        </w:rPr>
        <w:t>      </w:t>
      </w:r>
      <w:r w:rsidRPr="00E646A4">
        <w:t xml:space="preserve"> 9. Активно выводит из организма шлаки и токсины без применения медикаментов.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  <w:rPr>
          <w:b/>
          <w:bCs/>
        </w:rPr>
      </w:pPr>
      <w:r w:rsidRPr="00E646A4">
        <w:br/>
      </w:r>
      <w:r w:rsidRPr="00E646A4">
        <w:rPr>
          <w:lang w:val="en-US"/>
        </w:rPr>
        <w:t>      </w:t>
      </w:r>
      <w:r w:rsidR="002B62FC">
        <w:t xml:space="preserve">10. </w:t>
      </w:r>
      <w:r w:rsidRPr="002B62FC">
        <w:rPr>
          <w:bCs/>
        </w:rPr>
        <w:t>Позволяет сократить реабилитационный период после соревнований</w:t>
      </w:r>
      <w:r w:rsidRPr="00E646A4">
        <w:rPr>
          <w:b/>
          <w:bCs/>
        </w:rPr>
        <w:t xml:space="preserve">. </w:t>
      </w:r>
    </w:p>
    <w:p w:rsidR="002B62FC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br/>
      </w:r>
      <w:r w:rsidRPr="00E646A4">
        <w:rPr>
          <w:lang w:val="en-US"/>
        </w:rPr>
        <w:t>      </w:t>
      </w:r>
      <w:r w:rsidRPr="00E646A4">
        <w:t xml:space="preserve">11. Позволяет сместить акцент оздоровительной подготовки </w:t>
      </w:r>
      <w:proofErr w:type="gramStart"/>
      <w:r w:rsidRPr="00E646A4">
        <w:t>из</w:t>
      </w:r>
      <w:proofErr w:type="gramEnd"/>
      <w:r w:rsidRPr="00E646A4">
        <w:t xml:space="preserve"> медикаментозной в физиотерапевтическую область.</w:t>
      </w:r>
    </w:p>
    <w:p w:rsidR="00EA6AB0" w:rsidRPr="00E646A4" w:rsidRDefault="00EA6AB0" w:rsidP="002B62FC">
      <w:pPr>
        <w:pStyle w:val="a4"/>
        <w:spacing w:line="360" w:lineRule="auto"/>
        <w:ind w:left="375" w:firstLine="333"/>
        <w:contextualSpacing/>
        <w:jc w:val="both"/>
      </w:pPr>
      <w:r w:rsidRPr="00E646A4">
        <w:t xml:space="preserve"> </w:t>
      </w:r>
      <w:r w:rsidRPr="00E646A4">
        <w:br/>
      </w:r>
      <w:r w:rsidRPr="00E646A4">
        <w:rPr>
          <w:lang w:val="en-US"/>
        </w:rPr>
        <w:t>      </w:t>
      </w:r>
      <w:r w:rsidRPr="00E646A4">
        <w:t xml:space="preserve"> 12. Обильное снабжение тканей кислородом дает тот же эффект, что и “кровяной допинг”, но достигается естественным путем и не запрещен к применению. </w:t>
      </w:r>
    </w:p>
    <w:p w:rsidR="002B62FC" w:rsidRDefault="002B62FC"/>
    <w:p w:rsidR="006137A7" w:rsidRPr="002B62FC" w:rsidRDefault="002B62FC" w:rsidP="002B62FC">
      <w:pPr>
        <w:tabs>
          <w:tab w:val="left" w:pos="7636"/>
        </w:tabs>
        <w:rPr>
          <w:b/>
          <w:lang w:val="en-US"/>
        </w:rPr>
      </w:pPr>
      <w:r>
        <w:tab/>
      </w:r>
      <w:r w:rsidRPr="002B62FC">
        <w:rPr>
          <w:b/>
          <w:lang w:val="en-US"/>
        </w:rPr>
        <w:t>Mybassein.ru</w:t>
      </w:r>
    </w:p>
    <w:sectPr w:rsidR="006137A7" w:rsidRPr="002B62FC" w:rsidSect="005D580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74F9"/>
    <w:multiLevelType w:val="multilevel"/>
    <w:tmpl w:val="78B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6AB0"/>
    <w:rsid w:val="002B62FC"/>
    <w:rsid w:val="006137A7"/>
    <w:rsid w:val="00E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6AB0"/>
    <w:rPr>
      <w:b/>
      <w:bCs/>
    </w:rPr>
  </w:style>
  <w:style w:type="paragraph" w:styleId="a4">
    <w:name w:val="Normal (Web)"/>
    <w:basedOn w:val="a"/>
    <w:rsid w:val="00EA6AB0"/>
    <w:pPr>
      <w:spacing w:before="100" w:beforeAutospacing="1" w:after="100" w:afterAutospacing="1"/>
    </w:pPr>
  </w:style>
  <w:style w:type="character" w:customStyle="1" w:styleId="strong">
    <w:name w:val="strong"/>
    <w:rsid w:val="00EA6AB0"/>
    <w:rPr>
      <w:b/>
      <w:bCs/>
    </w:rPr>
  </w:style>
  <w:style w:type="paragraph" w:customStyle="1" w:styleId="normal">
    <w:name w:val="normal"/>
    <w:basedOn w:val="a"/>
    <w:rsid w:val="00EA6A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2013-08-21T06:55:00Z</dcterms:created>
  <dcterms:modified xsi:type="dcterms:W3CDTF">2013-08-21T07:25:00Z</dcterms:modified>
</cp:coreProperties>
</file>